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FFA7B" w14:textId="50AA94A5" w:rsidR="00397766" w:rsidRPr="0092726C" w:rsidRDefault="008902C0" w:rsidP="008902C0">
      <w:pPr>
        <w:tabs>
          <w:tab w:val="center" w:pos="5400"/>
          <w:tab w:val="right" w:pos="10800"/>
        </w:tabs>
        <w:rPr>
          <w:b/>
          <w:sz w:val="28"/>
          <w:szCs w:val="28"/>
        </w:rPr>
      </w:pPr>
      <w:r w:rsidRPr="008902C0">
        <w:rPr>
          <w:b/>
          <w:sz w:val="28"/>
          <w:szCs w:val="28"/>
        </w:rPr>
        <w:tab/>
      </w:r>
      <w:r w:rsidR="00397766" w:rsidRPr="0092726C">
        <w:rPr>
          <w:noProof/>
        </w:rPr>
        <w:drawing>
          <wp:anchor distT="0" distB="0" distL="114300" distR="114300" simplePos="0" relativeHeight="251656192" behindDoc="1" locked="0" layoutInCell="1" allowOverlap="1" wp14:anchorId="0D0EBB14" wp14:editId="4F0CC140">
            <wp:simplePos x="0" y="0"/>
            <wp:positionH relativeFrom="page">
              <wp:align>right</wp:align>
            </wp:positionH>
            <wp:positionV relativeFrom="paragraph">
              <wp:posOffset>-454025</wp:posOffset>
            </wp:positionV>
            <wp:extent cx="1377315" cy="1377315"/>
            <wp:effectExtent l="0" t="0" r="0" b="0"/>
            <wp:wrapNone/>
            <wp:docPr id="2" name="Picture 2" descr="BLW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WM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pic:spPr>
                </pic:pic>
              </a:graphicData>
            </a:graphic>
            <wp14:sizeRelH relativeFrom="page">
              <wp14:pctWidth>0</wp14:pctWidth>
            </wp14:sizeRelH>
            <wp14:sizeRelV relativeFrom="page">
              <wp14:pctHeight>0</wp14:pctHeight>
            </wp14:sizeRelV>
          </wp:anchor>
        </w:drawing>
      </w:r>
      <w:r w:rsidRPr="0092726C">
        <w:rPr>
          <w:b/>
          <w:sz w:val="28"/>
          <w:szCs w:val="28"/>
        </w:rPr>
        <w:tab/>
      </w:r>
    </w:p>
    <w:p w14:paraId="0D548D5B" w14:textId="77777777" w:rsidR="00397766" w:rsidRPr="0092726C" w:rsidRDefault="00397766" w:rsidP="00F45145">
      <w:pPr>
        <w:jc w:val="center"/>
        <w:rPr>
          <w:b/>
          <w:sz w:val="28"/>
          <w:szCs w:val="28"/>
        </w:rPr>
      </w:pPr>
    </w:p>
    <w:p w14:paraId="2CDB0EF7" w14:textId="3AF83ACC" w:rsidR="00F45145" w:rsidRPr="0092726C" w:rsidRDefault="008902C0" w:rsidP="008902C0">
      <w:pPr>
        <w:tabs>
          <w:tab w:val="center" w:pos="5400"/>
          <w:tab w:val="right" w:pos="10800"/>
        </w:tabs>
        <w:rPr>
          <w:b/>
          <w:sz w:val="28"/>
          <w:szCs w:val="28"/>
        </w:rPr>
      </w:pPr>
      <w:r w:rsidRPr="0092726C">
        <w:rPr>
          <w:b/>
          <w:sz w:val="28"/>
          <w:szCs w:val="28"/>
        </w:rPr>
        <w:tab/>
      </w:r>
      <w:r w:rsidR="003C6D5D" w:rsidRPr="0092726C">
        <w:rPr>
          <w:b/>
          <w:sz w:val="28"/>
          <w:szCs w:val="28"/>
        </w:rPr>
        <w:t>BENNERY LAKE WATERSHED</w:t>
      </w:r>
      <w:r w:rsidRPr="0092726C">
        <w:rPr>
          <w:b/>
          <w:sz w:val="28"/>
          <w:szCs w:val="28"/>
        </w:rPr>
        <w:tab/>
      </w:r>
    </w:p>
    <w:p w14:paraId="6AD9F5AA" w14:textId="77777777" w:rsidR="003C6D5D" w:rsidRPr="0092726C" w:rsidRDefault="00C20D5A" w:rsidP="00F45145">
      <w:pPr>
        <w:jc w:val="center"/>
        <w:rPr>
          <w:b/>
          <w:sz w:val="28"/>
          <w:szCs w:val="28"/>
        </w:rPr>
      </w:pPr>
      <w:r w:rsidRPr="0092726C">
        <w:rPr>
          <w:b/>
          <w:sz w:val="28"/>
          <w:szCs w:val="28"/>
        </w:rPr>
        <w:t>MANAGEMENT COM</w:t>
      </w:r>
      <w:r w:rsidR="00E829A7" w:rsidRPr="0092726C">
        <w:rPr>
          <w:b/>
          <w:sz w:val="28"/>
          <w:szCs w:val="28"/>
        </w:rPr>
        <w:t>M</w:t>
      </w:r>
      <w:r w:rsidRPr="0092726C">
        <w:rPr>
          <w:b/>
          <w:sz w:val="28"/>
          <w:szCs w:val="28"/>
        </w:rPr>
        <w:t>ITTEE</w:t>
      </w:r>
    </w:p>
    <w:p w14:paraId="46B27617" w14:textId="77777777" w:rsidR="00777557" w:rsidRPr="0092726C" w:rsidRDefault="007E5EB6" w:rsidP="007F0582">
      <w:pPr>
        <w:jc w:val="center"/>
        <w:rPr>
          <w:b/>
        </w:rPr>
      </w:pPr>
      <w:r w:rsidRPr="0092726C">
        <w:rPr>
          <w:b/>
        </w:rPr>
        <w:t xml:space="preserve">Meeting </w:t>
      </w:r>
      <w:r w:rsidR="0095037E" w:rsidRPr="0092726C">
        <w:rPr>
          <w:b/>
        </w:rPr>
        <w:t>Minutes</w:t>
      </w:r>
    </w:p>
    <w:p w14:paraId="47692998" w14:textId="77777777" w:rsidR="00477ED1" w:rsidRPr="0092726C" w:rsidRDefault="00477ED1" w:rsidP="007F0582">
      <w:pPr>
        <w:jc w:val="center"/>
      </w:pPr>
    </w:p>
    <w:p w14:paraId="286D92DF" w14:textId="7723C99D" w:rsidR="003C6D5D" w:rsidRPr="00CA17B8" w:rsidRDefault="005F0A61" w:rsidP="007F0582">
      <w:pPr>
        <w:jc w:val="center"/>
        <w:rPr>
          <w:b/>
          <w:bCs/>
        </w:rPr>
      </w:pPr>
      <w:r w:rsidRPr="00CA17B8">
        <w:rPr>
          <w:b/>
          <w:bCs/>
        </w:rPr>
        <w:t>July 15, 2020</w:t>
      </w:r>
      <w:r w:rsidR="005D6D6B" w:rsidRPr="00CA17B8">
        <w:rPr>
          <w:b/>
          <w:bCs/>
        </w:rPr>
        <w:t xml:space="preserve"> </w:t>
      </w:r>
      <w:r w:rsidR="009A4E29" w:rsidRPr="00CA17B8">
        <w:rPr>
          <w:b/>
          <w:bCs/>
        </w:rPr>
        <w:t xml:space="preserve">10:00 a.m. </w:t>
      </w:r>
      <w:r w:rsidR="00A619D3" w:rsidRPr="00CA17B8">
        <w:rPr>
          <w:b/>
          <w:bCs/>
        </w:rPr>
        <w:t xml:space="preserve">– </w:t>
      </w:r>
      <w:r w:rsidR="009A4E29" w:rsidRPr="00CA17B8">
        <w:rPr>
          <w:b/>
          <w:bCs/>
        </w:rPr>
        <w:t>1</w:t>
      </w:r>
      <w:r w:rsidR="00F42F59" w:rsidRPr="00CA17B8">
        <w:rPr>
          <w:b/>
          <w:bCs/>
        </w:rPr>
        <w:t>2:00</w:t>
      </w:r>
      <w:r w:rsidR="005E7122" w:rsidRPr="00CA17B8">
        <w:rPr>
          <w:b/>
          <w:bCs/>
        </w:rPr>
        <w:t xml:space="preserve"> p</w:t>
      </w:r>
      <w:r w:rsidR="004C6A2C" w:rsidRPr="00CA17B8">
        <w:rPr>
          <w:b/>
          <w:bCs/>
        </w:rPr>
        <w:t>.</w:t>
      </w:r>
      <w:r w:rsidR="00A619D3" w:rsidRPr="00CA17B8">
        <w:rPr>
          <w:b/>
          <w:bCs/>
        </w:rPr>
        <w:t>m</w:t>
      </w:r>
      <w:r w:rsidR="004C6A2C" w:rsidRPr="00CA17B8">
        <w:rPr>
          <w:b/>
          <w:bCs/>
        </w:rPr>
        <w:t>.</w:t>
      </w:r>
    </w:p>
    <w:p w14:paraId="0EA84902" w14:textId="5E8B8688" w:rsidR="003C6D5D" w:rsidRPr="00CA17B8" w:rsidRDefault="005F0A61" w:rsidP="0057544D">
      <w:pPr>
        <w:jc w:val="center"/>
        <w:rPr>
          <w:b/>
          <w:bCs/>
        </w:rPr>
      </w:pPr>
      <w:r w:rsidRPr="00CA17B8">
        <w:rPr>
          <w:b/>
          <w:bCs/>
        </w:rPr>
        <w:t>Virtual Skype Meeting</w:t>
      </w:r>
    </w:p>
    <w:p w14:paraId="29B4F589" w14:textId="65490CA5" w:rsidR="009A4E29" w:rsidRPr="0092726C" w:rsidRDefault="009A4E29" w:rsidP="00A71283">
      <w:r w:rsidRPr="0092726C">
        <w:rPr>
          <w:noProof/>
        </w:rPr>
        <mc:AlternateContent>
          <mc:Choice Requires="wps">
            <w:drawing>
              <wp:anchor distT="0" distB="0" distL="114300" distR="114300" simplePos="0" relativeHeight="251659264" behindDoc="0" locked="0" layoutInCell="1" allowOverlap="1" wp14:anchorId="3E7704FC" wp14:editId="53219894">
                <wp:simplePos x="0" y="0"/>
                <wp:positionH relativeFrom="margin">
                  <wp:align>left</wp:align>
                </wp:positionH>
                <wp:positionV relativeFrom="paragraph">
                  <wp:posOffset>11651</wp:posOffset>
                </wp:positionV>
                <wp:extent cx="6830823" cy="23052"/>
                <wp:effectExtent l="0" t="0" r="27305" b="34290"/>
                <wp:wrapNone/>
                <wp:docPr id="3" name="Straight Connector 3"/>
                <wp:cNvGraphicFramePr/>
                <a:graphic xmlns:a="http://schemas.openxmlformats.org/drawingml/2006/main">
                  <a:graphicData uri="http://schemas.microsoft.com/office/word/2010/wordprocessingShape">
                    <wps:wsp>
                      <wps:cNvCnPr/>
                      <wps:spPr>
                        <a:xfrm flipH="1">
                          <a:off x="0" y="0"/>
                          <a:ext cx="6830823" cy="23052"/>
                        </a:xfrm>
                        <a:prstGeom prst="line">
                          <a:avLst/>
                        </a:prstGeom>
                        <a:ln w="25400">
                          <a:solidFill>
                            <a:srgbClr val="3129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34B89" id="Straight Connector 3" o:spid="_x0000_s1026" style="position:absolute;flip:x;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537.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" strokecolor="#3129cd" strokeweight="2pt">
                <w10:wrap anchorx="margin"/>
              </v:line>
            </w:pict>
          </mc:Fallback>
        </mc:AlternateContent>
      </w:r>
    </w:p>
    <w:p w14:paraId="69059CF4" w14:textId="77777777" w:rsidR="003C6D5D" w:rsidRPr="0092726C" w:rsidRDefault="003C6D5D" w:rsidP="0091615C">
      <w:pPr>
        <w:spacing w:before="120" w:after="120"/>
        <w:rPr>
          <w:b/>
          <w:i/>
          <w:u w:val="single"/>
        </w:rPr>
      </w:pPr>
      <w:r w:rsidRPr="0092726C">
        <w:rPr>
          <w:b/>
          <w:i/>
          <w:u w:val="single"/>
        </w:rPr>
        <w:t>Attendance:</w:t>
      </w:r>
    </w:p>
    <w:p w14:paraId="3270A6C1" w14:textId="23C026BE" w:rsidR="009A4E29" w:rsidRPr="0092726C" w:rsidRDefault="009A4E29" w:rsidP="009A4E29">
      <w:pPr>
        <w:tabs>
          <w:tab w:val="right" w:leader="dot" w:pos="9360"/>
        </w:tabs>
      </w:pPr>
      <w:r w:rsidRPr="0092726C">
        <w:t>Mike E. Allen, Watershed Planner…….…………………………Nova Scotia Environment (NSE)</w:t>
      </w:r>
    </w:p>
    <w:p w14:paraId="1070F3CC" w14:textId="261F2F6F" w:rsidR="009A4E29" w:rsidRPr="0092726C" w:rsidRDefault="009A4E29" w:rsidP="009A4E29">
      <w:pPr>
        <w:tabs>
          <w:tab w:val="right" w:leader="dot" w:pos="9360"/>
        </w:tabs>
        <w:rPr>
          <w:lang w:val="en-CA"/>
        </w:rPr>
      </w:pPr>
      <w:r w:rsidRPr="0092726C">
        <w:t>Trevor Creaser (TC) (</w:t>
      </w:r>
      <w:r w:rsidRPr="0092726C">
        <w:rPr>
          <w:i/>
        </w:rPr>
        <w:t>Chair</w:t>
      </w:r>
      <w:r w:rsidRPr="0092726C">
        <w:t xml:space="preserve">), </w:t>
      </w:r>
      <w:r w:rsidR="007B2717" w:rsidRPr="0092726C">
        <w:t xml:space="preserve">Development Officer – </w:t>
      </w:r>
      <w:r w:rsidRPr="0092726C">
        <w:t>Subdivision</w:t>
      </w:r>
      <w:r w:rsidR="007B2717" w:rsidRPr="0092726C">
        <w:t xml:space="preserve"> and Land Use</w:t>
      </w:r>
      <w:r w:rsidRPr="0092726C">
        <w:tab/>
        <w:t>HRM</w:t>
      </w:r>
    </w:p>
    <w:p w14:paraId="14B5C2C2" w14:textId="5603513D" w:rsidR="00492DC1" w:rsidRPr="0092726C" w:rsidRDefault="00492DC1" w:rsidP="00492DC1">
      <w:pPr>
        <w:tabs>
          <w:tab w:val="right" w:leader="dot" w:pos="9360"/>
        </w:tabs>
      </w:pPr>
      <w:r w:rsidRPr="0092726C">
        <w:t>Barry Geddes (BG)</w:t>
      </w:r>
      <w:r w:rsidR="009A4E29" w:rsidRPr="0092726C">
        <w:t>,</w:t>
      </w:r>
      <w:r w:rsidRPr="0092726C">
        <w:t xml:space="preserve"> </w:t>
      </w:r>
      <w:r w:rsidR="009A4E29" w:rsidRPr="0092726C">
        <w:t>(</w:t>
      </w:r>
      <w:r w:rsidR="009A4E29" w:rsidRPr="0092726C">
        <w:rPr>
          <w:i/>
          <w:iCs/>
        </w:rPr>
        <w:t>Vice Chair</w:t>
      </w:r>
      <w:r w:rsidR="009A4E29" w:rsidRPr="0092726C">
        <w:t xml:space="preserve">) </w:t>
      </w:r>
      <w:r w:rsidRPr="0092726C">
        <w:t>Watershed Manager</w:t>
      </w:r>
      <w:r w:rsidRPr="0092726C">
        <w:tab/>
        <w:t>Halifax Water</w:t>
      </w:r>
    </w:p>
    <w:p w14:paraId="57AFCBCE" w14:textId="63F76728" w:rsidR="00E82AF5" w:rsidRPr="0092726C" w:rsidRDefault="00E82AF5" w:rsidP="00E82AF5">
      <w:pPr>
        <w:tabs>
          <w:tab w:val="right" w:leader="dot" w:pos="9360"/>
        </w:tabs>
      </w:pPr>
      <w:r w:rsidRPr="0092726C">
        <w:t>Jan Jachimowicz (JJ)</w:t>
      </w:r>
      <w:r w:rsidR="007B2717" w:rsidRPr="0092726C">
        <w:t>,</w:t>
      </w:r>
      <w:r w:rsidRPr="0092726C">
        <w:tab/>
        <w:t>.</w:t>
      </w:r>
      <w:r w:rsidR="007B2717" w:rsidRPr="0092726C">
        <w:t>Property Owners</w:t>
      </w:r>
      <w:r w:rsidRPr="0092726C">
        <w:t xml:space="preserve"> Representative</w:t>
      </w:r>
    </w:p>
    <w:p w14:paraId="76DE28A1" w14:textId="47FB6A24" w:rsidR="00E82AF5" w:rsidRPr="0092726C" w:rsidRDefault="00E82AF5" w:rsidP="00E82AF5">
      <w:pPr>
        <w:widowControl w:val="0"/>
        <w:tabs>
          <w:tab w:val="right" w:leader="dot" w:pos="9360"/>
        </w:tabs>
        <w:autoSpaceDE w:val="0"/>
        <w:autoSpaceDN w:val="0"/>
        <w:adjustRightInd w:val="0"/>
      </w:pPr>
      <w:r w:rsidRPr="0092726C">
        <w:t xml:space="preserve">Dawn MacNeill (DM), </w:t>
      </w:r>
      <w:r w:rsidR="009A4E29" w:rsidRPr="0092726C">
        <w:t>Protected Areas Coordinator</w:t>
      </w:r>
      <w:r w:rsidRPr="0092726C">
        <w:tab/>
        <w:t>Nova Scotia Environment (NSE)</w:t>
      </w:r>
    </w:p>
    <w:p w14:paraId="09434F7E" w14:textId="610CB987" w:rsidR="00161B73" w:rsidRPr="0092726C" w:rsidRDefault="00DF50E9" w:rsidP="00161B73">
      <w:pPr>
        <w:tabs>
          <w:tab w:val="right" w:leader="dot" w:pos="9360"/>
        </w:tabs>
      </w:pPr>
      <w:r w:rsidRPr="0092726C">
        <w:t>Anna McCarron</w:t>
      </w:r>
      <w:r w:rsidR="00135B8D" w:rsidRPr="0092726C">
        <w:t xml:space="preserve"> (AM)</w:t>
      </w:r>
      <w:r w:rsidR="006D528B" w:rsidRPr="0092726C">
        <w:t>,</w:t>
      </w:r>
      <w:r w:rsidR="008B1E35" w:rsidRPr="0092726C">
        <w:t xml:space="preserve"> </w:t>
      </w:r>
      <w:r w:rsidR="008B1E35" w:rsidRPr="0092726C">
        <w:rPr>
          <w:i/>
        </w:rPr>
        <w:t>(Secretary)</w:t>
      </w:r>
      <w:r w:rsidR="00161B73" w:rsidRPr="0092726C">
        <w:t>, Source Water Planner</w:t>
      </w:r>
      <w:r w:rsidR="00161B73" w:rsidRPr="0092726C">
        <w:tab/>
        <w:t>Halifax Water</w:t>
      </w:r>
    </w:p>
    <w:p w14:paraId="344E557A" w14:textId="2FBB00B3" w:rsidR="0073697C" w:rsidRPr="0092726C" w:rsidRDefault="00B32DB3" w:rsidP="0073697C">
      <w:pPr>
        <w:tabs>
          <w:tab w:val="right" w:leader="dot" w:pos="9360"/>
        </w:tabs>
      </w:pPr>
      <w:r w:rsidRPr="0092726C">
        <w:t>Garry Oxner (GO), Superintendent</w:t>
      </w:r>
      <w:r w:rsidR="0017551B" w:rsidRPr="0092726C">
        <w:t xml:space="preserve"> of </w:t>
      </w:r>
      <w:r w:rsidR="00151E39" w:rsidRPr="0092726C">
        <w:t xml:space="preserve">Water </w:t>
      </w:r>
      <w:r w:rsidR="0017551B" w:rsidRPr="0092726C">
        <w:t>Supply Plants</w:t>
      </w:r>
      <w:r w:rsidR="007B2717" w:rsidRPr="0092726C">
        <w:t xml:space="preserve"> and EMS Coordinator</w:t>
      </w:r>
      <w:r w:rsidR="0017551B" w:rsidRPr="0092726C">
        <w:tab/>
        <w:t>Halifax Water</w:t>
      </w:r>
    </w:p>
    <w:p w14:paraId="41E9BBE9" w14:textId="36F52DD1" w:rsidR="0073697C" w:rsidRPr="0092726C" w:rsidRDefault="0073697C" w:rsidP="0073697C">
      <w:pPr>
        <w:tabs>
          <w:tab w:val="right" w:leader="dot" w:pos="9360"/>
        </w:tabs>
      </w:pPr>
      <w:r w:rsidRPr="0092726C">
        <w:t>Paul Parusel (PP), Brookhill Estates</w:t>
      </w:r>
      <w:r w:rsidRPr="0092726C">
        <w:tab/>
        <w:t>Community Representative</w:t>
      </w:r>
    </w:p>
    <w:p w14:paraId="2774F479" w14:textId="77777777" w:rsidR="003C6D5D" w:rsidRPr="0092726C" w:rsidRDefault="003C6D5D" w:rsidP="0091615C">
      <w:pPr>
        <w:spacing w:before="120" w:after="120"/>
        <w:rPr>
          <w:b/>
          <w:i/>
          <w:u w:val="single"/>
        </w:rPr>
      </w:pPr>
      <w:r w:rsidRPr="0092726C">
        <w:rPr>
          <w:b/>
          <w:i/>
          <w:u w:val="single"/>
        </w:rPr>
        <w:t>Regrets:</w:t>
      </w:r>
    </w:p>
    <w:p w14:paraId="57A55B08" w14:textId="77777777" w:rsidR="005637B1" w:rsidRPr="0092726C" w:rsidRDefault="005637B1" w:rsidP="005637B1">
      <w:pPr>
        <w:tabs>
          <w:tab w:val="right" w:leader="dot" w:pos="9360"/>
        </w:tabs>
      </w:pPr>
      <w:r w:rsidRPr="0092726C">
        <w:t xml:space="preserve">Reid Campbell (RC), Director of Water Services </w:t>
      </w:r>
      <w:r w:rsidRPr="0092726C">
        <w:tab/>
        <w:t>Halifax Water</w:t>
      </w:r>
    </w:p>
    <w:p w14:paraId="0BF51298" w14:textId="1D9B013F" w:rsidR="0073697C" w:rsidRPr="0092726C" w:rsidRDefault="009D262D" w:rsidP="0017551B">
      <w:pPr>
        <w:tabs>
          <w:tab w:val="right" w:leader="dot" w:pos="9360"/>
        </w:tabs>
      </w:pPr>
      <w:r w:rsidRPr="0092726C">
        <w:t>Bernie Matlock (BM), P. Eng.</w:t>
      </w:r>
      <w:r w:rsidRPr="0092726C">
        <w:tab/>
      </w:r>
      <w:r w:rsidR="0017551B" w:rsidRPr="0092726C">
        <w:t>...</w:t>
      </w:r>
      <w:r w:rsidR="001B5B83" w:rsidRPr="0092726C">
        <w:rPr>
          <w:lang w:val="en-CA"/>
        </w:rPr>
        <w:t>Nova Scotia Environment (NSE)</w:t>
      </w:r>
    </w:p>
    <w:p w14:paraId="57C54B38" w14:textId="77777777" w:rsidR="002C7B6D" w:rsidRPr="0092726C" w:rsidRDefault="002C7B6D" w:rsidP="00112B92">
      <w:pPr>
        <w:pStyle w:val="Heading1"/>
      </w:pPr>
      <w:bookmarkStart w:id="0" w:name="_Ref32569954"/>
      <w:r w:rsidRPr="0092726C">
        <w:t>Attendance / Introductions:</w:t>
      </w:r>
      <w:bookmarkEnd w:id="0"/>
    </w:p>
    <w:p w14:paraId="46E37C35" w14:textId="1362B65A" w:rsidR="002C7B6D" w:rsidRPr="0092726C" w:rsidRDefault="002C7B6D" w:rsidP="006667D6">
      <w:pPr>
        <w:pStyle w:val="Style2"/>
        <w:spacing w:before="60" w:after="0"/>
      </w:pPr>
      <w:r w:rsidRPr="0092726C">
        <w:t xml:space="preserve">AM </w:t>
      </w:r>
      <w:r w:rsidR="009A4E29" w:rsidRPr="0092726C">
        <w:t xml:space="preserve">circulated </w:t>
      </w:r>
      <w:r w:rsidR="003E6A9D" w:rsidRPr="0092726C">
        <w:t xml:space="preserve">the following, </w:t>
      </w:r>
      <w:r w:rsidR="009A4E29" w:rsidRPr="0092726C">
        <w:t>via email</w:t>
      </w:r>
      <w:r w:rsidR="003E6A9D" w:rsidRPr="0092726C">
        <w:t>, before the meeting</w:t>
      </w:r>
      <w:r w:rsidRPr="0092726C">
        <w:t>:</w:t>
      </w:r>
    </w:p>
    <w:p w14:paraId="2020E76E" w14:textId="303921C9" w:rsidR="002C7B6D" w:rsidRPr="0092726C" w:rsidRDefault="002C7B6D" w:rsidP="003E3C3A">
      <w:pPr>
        <w:numPr>
          <w:ilvl w:val="4"/>
          <w:numId w:val="4"/>
        </w:numPr>
        <w:spacing w:before="60"/>
        <w:ind w:left="1426" w:right="-115"/>
      </w:pPr>
      <w:r w:rsidRPr="0092726C">
        <w:t>Meeting Agenda;</w:t>
      </w:r>
    </w:p>
    <w:p w14:paraId="6087F91E" w14:textId="408B346A" w:rsidR="00B67451" w:rsidRPr="0092726C" w:rsidRDefault="002C7B6D" w:rsidP="003E3C3A">
      <w:pPr>
        <w:numPr>
          <w:ilvl w:val="4"/>
          <w:numId w:val="4"/>
        </w:numPr>
        <w:spacing w:before="60"/>
        <w:ind w:left="1426" w:right="-115"/>
      </w:pPr>
      <w:r w:rsidRPr="0092726C">
        <w:t xml:space="preserve">Draft </w:t>
      </w:r>
      <w:r w:rsidR="009A4E29" w:rsidRPr="0092726C">
        <w:t>September 12</w:t>
      </w:r>
      <w:r w:rsidR="006D528B" w:rsidRPr="0092726C">
        <w:t>, 2019</w:t>
      </w:r>
      <w:r w:rsidR="009D5F6B" w:rsidRPr="0092726C">
        <w:t xml:space="preserve"> </w:t>
      </w:r>
      <w:r w:rsidR="00CA7A0F" w:rsidRPr="0092726C">
        <w:t>Meeting Minutes</w:t>
      </w:r>
      <w:r w:rsidR="00B67451" w:rsidRPr="0092726C">
        <w:t>; and</w:t>
      </w:r>
    </w:p>
    <w:p w14:paraId="37668AFE" w14:textId="5A98E71B" w:rsidR="0046248D" w:rsidRPr="0092726C" w:rsidRDefault="003E6A9D" w:rsidP="003E3C3A">
      <w:pPr>
        <w:numPr>
          <w:ilvl w:val="4"/>
          <w:numId w:val="4"/>
        </w:numPr>
        <w:spacing w:before="60"/>
        <w:ind w:left="1426" w:right="-115"/>
      </w:pPr>
      <w:r w:rsidRPr="0092726C">
        <w:t>Source Water Protection Plan 2019 Annual Report – Bennery Lake Watershed Excerpt.</w:t>
      </w:r>
    </w:p>
    <w:p w14:paraId="78572520" w14:textId="23415CE6" w:rsidR="002C7B6D" w:rsidRPr="0092726C" w:rsidRDefault="00E82AF5" w:rsidP="00CA7632">
      <w:pPr>
        <w:pStyle w:val="Heading1"/>
        <w:numPr>
          <w:ilvl w:val="0"/>
          <w:numId w:val="0"/>
        </w:numPr>
        <w:spacing w:after="120"/>
        <w:rPr>
          <w:b w:val="0"/>
          <w:iCs/>
          <w:u w:val="single"/>
        </w:rPr>
      </w:pPr>
      <w:r w:rsidRPr="0092726C">
        <w:rPr>
          <w:b w:val="0"/>
          <w:iCs/>
          <w:u w:val="single"/>
        </w:rPr>
        <w:t>Meeting C</w:t>
      </w:r>
      <w:r w:rsidR="002C7B6D" w:rsidRPr="0092726C">
        <w:rPr>
          <w:b w:val="0"/>
          <w:iCs/>
          <w:u w:val="single"/>
        </w:rPr>
        <w:t>alled to Order by Chair</w:t>
      </w:r>
      <w:r w:rsidRPr="0092726C">
        <w:rPr>
          <w:b w:val="0"/>
          <w:iCs/>
          <w:u w:val="single"/>
        </w:rPr>
        <w:t xml:space="preserve"> (</w:t>
      </w:r>
      <w:r w:rsidR="009A4E29" w:rsidRPr="0092726C">
        <w:rPr>
          <w:b w:val="0"/>
          <w:iCs/>
          <w:u w:val="single"/>
        </w:rPr>
        <w:t>TC</w:t>
      </w:r>
      <w:r w:rsidRPr="0092726C">
        <w:rPr>
          <w:b w:val="0"/>
          <w:iCs/>
          <w:u w:val="single"/>
        </w:rPr>
        <w:t>)</w:t>
      </w:r>
      <w:r w:rsidR="002C7B6D" w:rsidRPr="0092726C">
        <w:rPr>
          <w:b w:val="0"/>
          <w:iCs/>
          <w:u w:val="single"/>
        </w:rPr>
        <w:t xml:space="preserve">. </w:t>
      </w:r>
    </w:p>
    <w:p w14:paraId="56A07B45" w14:textId="1E77FD96" w:rsidR="002C7B6D" w:rsidRPr="0092726C" w:rsidRDefault="002C7B6D" w:rsidP="00FB279B">
      <w:pPr>
        <w:pStyle w:val="Style2"/>
        <w:spacing w:before="60" w:after="0"/>
      </w:pPr>
      <w:r w:rsidRPr="0092726C">
        <w:t>Regrets expressed (listed above);</w:t>
      </w:r>
      <w:r w:rsidR="004D656A" w:rsidRPr="0092726C">
        <w:t xml:space="preserve"> and</w:t>
      </w:r>
    </w:p>
    <w:p w14:paraId="7DA8C7BF" w14:textId="5195B447" w:rsidR="009B740A" w:rsidRPr="0092726C" w:rsidRDefault="002C7B6D" w:rsidP="00FB279B">
      <w:pPr>
        <w:pStyle w:val="Style2"/>
        <w:spacing w:before="60" w:after="0"/>
      </w:pPr>
      <w:r w:rsidRPr="0092726C">
        <w:t>Quorum noted</w:t>
      </w:r>
      <w:r w:rsidR="004D656A" w:rsidRPr="0092726C">
        <w:t>.</w:t>
      </w:r>
    </w:p>
    <w:p w14:paraId="65B6D5B5" w14:textId="77777777" w:rsidR="009A4E29" w:rsidRPr="0092726C" w:rsidRDefault="00BB154B" w:rsidP="00A807C7">
      <w:pPr>
        <w:pStyle w:val="Heading1"/>
      </w:pPr>
      <w:r w:rsidRPr="0092726C">
        <w:t xml:space="preserve">Review and Approval </w:t>
      </w:r>
      <w:r w:rsidR="009A4E29" w:rsidRPr="0092726C">
        <w:t>of:</w:t>
      </w:r>
    </w:p>
    <w:p w14:paraId="71F1CC77" w14:textId="17625DA8" w:rsidR="009A4E29" w:rsidRPr="0092726C" w:rsidRDefault="00BD648A" w:rsidP="00BD648A">
      <w:pPr>
        <w:pStyle w:val="Heading2"/>
      </w:pPr>
      <w:r w:rsidRPr="0092726C">
        <w:t xml:space="preserve">July 15, 2020 </w:t>
      </w:r>
      <w:r w:rsidR="009A4E29" w:rsidRPr="0092726C">
        <w:t>Meeting Agenda</w:t>
      </w:r>
    </w:p>
    <w:p w14:paraId="33AFBD4A" w14:textId="43422075" w:rsidR="004D656A" w:rsidRPr="0092726C" w:rsidRDefault="004D656A" w:rsidP="004D656A">
      <w:pPr>
        <w:rPr>
          <w:i/>
          <w:iCs/>
          <w:u w:val="single"/>
        </w:rPr>
      </w:pPr>
      <w:r w:rsidRPr="0092726C">
        <w:rPr>
          <w:i/>
          <w:iCs/>
          <w:u w:val="single"/>
        </w:rPr>
        <w:t>Agenda approved with no additions.</w:t>
      </w:r>
    </w:p>
    <w:p w14:paraId="696C0843" w14:textId="179EFF65" w:rsidR="00A807C7" w:rsidRPr="0092726C" w:rsidRDefault="00BD648A" w:rsidP="004D656A">
      <w:pPr>
        <w:pStyle w:val="Heading2"/>
      </w:pPr>
      <w:r w:rsidRPr="0092726C">
        <w:t>September 12</w:t>
      </w:r>
      <w:r w:rsidR="00917FF0" w:rsidRPr="0092726C">
        <w:t>, 201</w:t>
      </w:r>
      <w:r w:rsidR="006D528B" w:rsidRPr="0092726C">
        <w:t>9</w:t>
      </w:r>
      <w:r w:rsidR="00BB154B" w:rsidRPr="0092726C">
        <w:t xml:space="preserve"> Meeting Minutes</w:t>
      </w:r>
    </w:p>
    <w:p w14:paraId="49B8853B" w14:textId="6EDCD538" w:rsidR="004D656A" w:rsidRPr="0092726C" w:rsidRDefault="004D656A" w:rsidP="004D656A">
      <w:pPr>
        <w:pStyle w:val="ListParagraph"/>
        <w:ind w:left="1080"/>
      </w:pPr>
      <w:r w:rsidRPr="0092726C">
        <w:t>Correct spelling of Trevor Creaser’s name.</w:t>
      </w:r>
    </w:p>
    <w:p w14:paraId="2B1DAFD4" w14:textId="643C0261" w:rsidR="002C7B6D" w:rsidRPr="0092726C" w:rsidRDefault="00BD648A" w:rsidP="004D656A">
      <w:pPr>
        <w:rPr>
          <w:rFonts w:eastAsiaTheme="majorEastAsia"/>
          <w:i/>
          <w:iCs/>
          <w:u w:val="single"/>
        </w:rPr>
      </w:pPr>
      <w:r w:rsidRPr="0092726C">
        <w:rPr>
          <w:rFonts w:eastAsiaTheme="majorEastAsia"/>
          <w:i/>
          <w:iCs/>
          <w:u w:val="single"/>
        </w:rPr>
        <w:t>JJ</w:t>
      </w:r>
      <w:r w:rsidR="006D528B" w:rsidRPr="0092726C">
        <w:rPr>
          <w:rFonts w:eastAsiaTheme="majorEastAsia"/>
          <w:i/>
          <w:iCs/>
          <w:u w:val="single"/>
        </w:rPr>
        <w:t xml:space="preserve"> </w:t>
      </w:r>
      <w:r w:rsidR="00756F3A" w:rsidRPr="0092726C">
        <w:rPr>
          <w:rFonts w:eastAsiaTheme="majorEastAsia"/>
          <w:i/>
          <w:iCs/>
          <w:u w:val="single"/>
        </w:rPr>
        <w:t>Mo</w:t>
      </w:r>
      <w:r w:rsidR="006D528B" w:rsidRPr="0092726C">
        <w:rPr>
          <w:rFonts w:eastAsiaTheme="majorEastAsia"/>
          <w:i/>
          <w:iCs/>
          <w:u w:val="single"/>
        </w:rPr>
        <w:t>ved</w:t>
      </w:r>
      <w:r w:rsidR="0017551B" w:rsidRPr="0092726C">
        <w:rPr>
          <w:rFonts w:eastAsiaTheme="majorEastAsia"/>
          <w:i/>
          <w:iCs/>
          <w:u w:val="single"/>
        </w:rPr>
        <w:t xml:space="preserve"> to Approve Minutes</w:t>
      </w:r>
      <w:r w:rsidR="004D656A" w:rsidRPr="0092726C">
        <w:rPr>
          <w:rFonts w:eastAsiaTheme="majorEastAsia"/>
          <w:i/>
          <w:iCs/>
          <w:u w:val="single"/>
        </w:rPr>
        <w:t xml:space="preserve"> with changes</w:t>
      </w:r>
      <w:r w:rsidR="00A807C7" w:rsidRPr="0092726C">
        <w:rPr>
          <w:rFonts w:eastAsiaTheme="majorEastAsia"/>
          <w:i/>
          <w:iCs/>
          <w:u w:val="single"/>
        </w:rPr>
        <w:t xml:space="preserve">; seconded by </w:t>
      </w:r>
      <w:r w:rsidRPr="0092726C">
        <w:rPr>
          <w:rFonts w:eastAsiaTheme="majorEastAsia"/>
          <w:i/>
          <w:iCs/>
          <w:u w:val="single"/>
        </w:rPr>
        <w:t>BG</w:t>
      </w:r>
      <w:r w:rsidR="0017551B" w:rsidRPr="0092726C">
        <w:rPr>
          <w:rFonts w:eastAsiaTheme="majorEastAsia"/>
          <w:i/>
          <w:iCs/>
          <w:u w:val="single"/>
        </w:rPr>
        <w:t>; a</w:t>
      </w:r>
      <w:r w:rsidR="00A807C7" w:rsidRPr="0092726C">
        <w:rPr>
          <w:rFonts w:eastAsiaTheme="majorEastAsia"/>
          <w:i/>
          <w:iCs/>
          <w:u w:val="single"/>
        </w:rPr>
        <w:t>ll in favour.</w:t>
      </w:r>
    </w:p>
    <w:tbl>
      <w:tblPr>
        <w:tblStyle w:val="TableGrid"/>
        <w:tblW w:w="10800" w:type="dxa"/>
        <w:tblInd w:w="108" w:type="dxa"/>
        <w:tblLook w:val="04A0" w:firstRow="1" w:lastRow="0" w:firstColumn="1" w:lastColumn="0" w:noHBand="0" w:noVBand="1"/>
      </w:tblPr>
      <w:tblGrid>
        <w:gridCol w:w="9082"/>
        <w:gridCol w:w="1718"/>
      </w:tblGrid>
      <w:tr w:rsidR="007025A2" w:rsidRPr="0092726C" w14:paraId="632829FA" w14:textId="071444AD" w:rsidTr="00112B92">
        <w:trPr>
          <w:trHeight w:val="4706"/>
        </w:trPr>
        <w:tc>
          <w:tcPr>
            <w:tcW w:w="9082" w:type="dxa"/>
            <w:vAlign w:val="center"/>
          </w:tcPr>
          <w:p w14:paraId="441FB089" w14:textId="17823930" w:rsidR="00BB154B" w:rsidRPr="0092726C" w:rsidRDefault="00BB154B" w:rsidP="00A71283">
            <w:pPr>
              <w:pStyle w:val="Heading1"/>
            </w:pPr>
            <w:r w:rsidRPr="0092726C">
              <w:lastRenderedPageBreak/>
              <w:t>Old Business:</w:t>
            </w:r>
          </w:p>
          <w:p w14:paraId="5DF9EC66" w14:textId="0775D868" w:rsidR="00810A4D" w:rsidRPr="0092726C" w:rsidRDefault="00810A4D" w:rsidP="00A71283">
            <w:pPr>
              <w:pStyle w:val="Heading2"/>
              <w:numPr>
                <w:ilvl w:val="0"/>
                <w:numId w:val="22"/>
              </w:numPr>
              <w:rPr>
                <w:rFonts w:eastAsia="Times New Roman"/>
              </w:rPr>
            </w:pPr>
            <w:r w:rsidRPr="0092726C">
              <w:rPr>
                <w:rFonts w:eastAsia="Times New Roman"/>
              </w:rPr>
              <w:t xml:space="preserve">Private </w:t>
            </w:r>
            <w:r w:rsidRPr="0092726C">
              <w:t>land</w:t>
            </w:r>
            <w:r w:rsidRPr="0092726C">
              <w:rPr>
                <w:rFonts w:eastAsia="Times New Roman"/>
              </w:rPr>
              <w:t xml:space="preserve"> logging </w:t>
            </w:r>
            <w:r w:rsidR="00B66A87" w:rsidRPr="0092726C">
              <w:rPr>
                <w:rFonts w:eastAsia="Times New Roman"/>
              </w:rPr>
              <w:t xml:space="preserve">violation </w:t>
            </w:r>
            <w:r w:rsidRPr="0092726C">
              <w:rPr>
                <w:rFonts w:eastAsia="Times New Roman"/>
              </w:rPr>
              <w:t xml:space="preserve">in </w:t>
            </w:r>
            <w:r w:rsidRPr="0092726C">
              <w:rPr>
                <w:rFonts w:eastAsia="Times New Roman"/>
                <w:i/>
              </w:rPr>
              <w:t>PWA</w:t>
            </w:r>
            <w:r w:rsidRPr="0092726C">
              <w:rPr>
                <w:rFonts w:eastAsia="Times New Roman"/>
              </w:rPr>
              <w:t xml:space="preserve"> update (BG):</w:t>
            </w:r>
          </w:p>
          <w:p w14:paraId="2526401E" w14:textId="18765180" w:rsidR="00B8522C" w:rsidRPr="0092726C" w:rsidRDefault="007B2717" w:rsidP="00A71283">
            <w:pPr>
              <w:pStyle w:val="ListParagraph"/>
              <w:numPr>
                <w:ilvl w:val="0"/>
                <w:numId w:val="16"/>
              </w:numPr>
              <w:spacing w:before="60" w:after="0"/>
              <w:ind w:left="1124"/>
            </w:pPr>
            <w:r w:rsidRPr="0092726C">
              <w:t xml:space="preserve">Halifax Water owns 10 </w:t>
            </w:r>
            <w:r w:rsidR="003E6A9D" w:rsidRPr="0092726C">
              <w:t>more</w:t>
            </w:r>
            <w:r w:rsidRPr="0092726C">
              <w:t xml:space="preserve"> acres in the watershed</w:t>
            </w:r>
            <w:r w:rsidR="0092726C" w:rsidRPr="0092726C">
              <w:t>,</w:t>
            </w:r>
            <w:r w:rsidR="00B8522C" w:rsidRPr="0092726C">
              <w:t xml:space="preserve"> </w:t>
            </w:r>
            <w:r w:rsidR="003E6A9D" w:rsidRPr="0092726C">
              <w:t xml:space="preserve">as </w:t>
            </w:r>
            <w:r w:rsidR="00B8522C" w:rsidRPr="0092726C">
              <w:t xml:space="preserve">shown on </w:t>
            </w:r>
            <w:hyperlink r:id="rId9" w:history="1">
              <w:r w:rsidR="00B8522C" w:rsidRPr="0092726C">
                <w:rPr>
                  <w:rStyle w:val="Hyperlink"/>
                </w:rPr>
                <w:t>Property Online</w:t>
              </w:r>
            </w:hyperlink>
            <w:r w:rsidR="0092726C" w:rsidRPr="0092726C">
              <w:t>,</w:t>
            </w:r>
            <w:r w:rsidR="003E6A9D" w:rsidRPr="0092726C">
              <w:t xml:space="preserve"> as a result of this case;</w:t>
            </w:r>
          </w:p>
          <w:p w14:paraId="0AF6563F" w14:textId="5C811D8B" w:rsidR="00B8522C" w:rsidRPr="0092726C" w:rsidRDefault="0092726C" w:rsidP="00A71283">
            <w:pPr>
              <w:pStyle w:val="ListParagraph"/>
              <w:numPr>
                <w:ilvl w:val="0"/>
                <w:numId w:val="16"/>
              </w:numPr>
              <w:spacing w:before="60" w:after="0"/>
              <w:ind w:left="1124"/>
            </w:pPr>
            <w:r w:rsidRPr="0092726C">
              <w:t xml:space="preserve">results were </w:t>
            </w:r>
            <w:r w:rsidR="003E6A9D" w:rsidRPr="0092726C">
              <w:t>delayed</w:t>
            </w:r>
            <w:r w:rsidR="00B8522C" w:rsidRPr="0092726C">
              <w:t xml:space="preserve"> due to an administrative issue</w:t>
            </w:r>
            <w:r w:rsidR="003E6A9D" w:rsidRPr="0092726C">
              <w:t>;</w:t>
            </w:r>
          </w:p>
          <w:p w14:paraId="66C17217" w14:textId="70B4BA55" w:rsidR="00B8522C" w:rsidRPr="0092726C" w:rsidRDefault="0092726C" w:rsidP="00A71283">
            <w:pPr>
              <w:pStyle w:val="ListParagraph"/>
              <w:numPr>
                <w:ilvl w:val="0"/>
                <w:numId w:val="16"/>
              </w:numPr>
              <w:spacing w:before="60" w:after="0"/>
              <w:ind w:left="1124"/>
            </w:pPr>
            <w:r w:rsidRPr="0092726C">
              <w:t>a</w:t>
            </w:r>
            <w:r w:rsidR="00B8522C" w:rsidRPr="0092726C">
              <w:t>t last meeting</w:t>
            </w:r>
            <w:r w:rsidRPr="0092726C">
              <w:t>,</w:t>
            </w:r>
            <w:r w:rsidR="00B8522C" w:rsidRPr="0092726C">
              <w:t xml:space="preserve"> BG indicated that public notification would be expected to be released for education</w:t>
            </w:r>
            <w:r w:rsidRPr="0092726C">
              <w:t xml:space="preserve"> and </w:t>
            </w:r>
            <w:r w:rsidR="00B8522C" w:rsidRPr="0092726C">
              <w:t>awareness purposes</w:t>
            </w:r>
            <w:r w:rsidR="000D236D" w:rsidRPr="0092726C">
              <w:t>:</w:t>
            </w:r>
          </w:p>
          <w:p w14:paraId="4C395362" w14:textId="7BED9B31" w:rsidR="00B8522C" w:rsidRDefault="0092726C" w:rsidP="00B13EBE">
            <w:pPr>
              <w:pStyle w:val="ListParagraph"/>
              <w:numPr>
                <w:ilvl w:val="1"/>
                <w:numId w:val="16"/>
              </w:numPr>
              <w:spacing w:before="60" w:after="0"/>
            </w:pPr>
            <w:r w:rsidRPr="0092726C">
              <w:t>public notification</w:t>
            </w:r>
            <w:r w:rsidR="00B8522C" w:rsidRPr="0092726C">
              <w:t xml:space="preserve"> is still being considered by Halifax Water’s Executive;</w:t>
            </w:r>
          </w:p>
          <w:p w14:paraId="2961E1A5" w14:textId="37913AE7" w:rsidR="00C60DD9" w:rsidRPr="00984E31" w:rsidRDefault="00C3373C" w:rsidP="00C60DD9">
            <w:pPr>
              <w:spacing w:before="120" w:after="120"/>
              <w:rPr>
                <w:b/>
              </w:rPr>
            </w:pPr>
            <w:r>
              <w:rPr>
                <w:b/>
              </w:rPr>
              <w:t xml:space="preserve">Action: </w:t>
            </w:r>
            <w:r w:rsidR="00C60DD9" w:rsidRPr="00984E31">
              <w:rPr>
                <w:b/>
              </w:rPr>
              <w:t xml:space="preserve">Report to </w:t>
            </w:r>
            <w:r w:rsidR="0092726C" w:rsidRPr="00984E31">
              <w:rPr>
                <w:b/>
              </w:rPr>
              <w:t xml:space="preserve">the </w:t>
            </w:r>
            <w:r w:rsidR="00C60DD9" w:rsidRPr="00984E31">
              <w:rPr>
                <w:b/>
              </w:rPr>
              <w:t>Committee when all aspects of this case have been determined.</w:t>
            </w:r>
          </w:p>
          <w:p w14:paraId="57B30F33" w14:textId="6D3A1D42" w:rsidR="00541FE6" w:rsidRPr="0092726C" w:rsidRDefault="00BB154B" w:rsidP="00A71283">
            <w:pPr>
              <w:pStyle w:val="Heading2"/>
            </w:pPr>
            <w:r w:rsidRPr="00230A73">
              <w:rPr>
                <w:i/>
                <w:iCs w:val="0"/>
              </w:rPr>
              <w:t>PWA</w:t>
            </w:r>
            <w:r w:rsidRPr="0092726C">
              <w:t xml:space="preserve"> Signage update:</w:t>
            </w:r>
          </w:p>
          <w:p w14:paraId="69815593" w14:textId="01155C0B" w:rsidR="00BD648A" w:rsidRPr="0092726C" w:rsidRDefault="00BD648A" w:rsidP="00A71283">
            <w:pPr>
              <w:pStyle w:val="ListParagraph"/>
              <w:numPr>
                <w:ilvl w:val="0"/>
                <w:numId w:val="16"/>
              </w:numPr>
              <w:spacing w:before="60" w:after="0"/>
              <w:ind w:left="1124"/>
            </w:pPr>
            <w:r w:rsidRPr="0092726C">
              <w:t xml:space="preserve">All </w:t>
            </w:r>
            <w:r w:rsidR="004D656A" w:rsidRPr="0092726C">
              <w:t xml:space="preserve">proposed </w:t>
            </w:r>
            <w:r w:rsidRPr="0092726C">
              <w:t>signs are in place</w:t>
            </w:r>
            <w:r w:rsidR="000D236D" w:rsidRPr="0092726C">
              <w:t xml:space="preserve"> and have been since last summer</w:t>
            </w:r>
            <w:r w:rsidRPr="0092726C">
              <w:t>.</w:t>
            </w:r>
          </w:p>
          <w:p w14:paraId="565A3625" w14:textId="45AED3D7" w:rsidR="00BD648A" w:rsidRPr="0092726C" w:rsidRDefault="00BD648A" w:rsidP="000D236D">
            <w:pPr>
              <w:spacing w:before="120" w:after="120"/>
              <w:rPr>
                <w:b/>
                <w:bCs/>
              </w:rPr>
            </w:pPr>
            <w:r w:rsidRPr="0092726C">
              <w:rPr>
                <w:b/>
                <w:bCs/>
              </w:rPr>
              <w:t>Action: remove from Agenda</w:t>
            </w:r>
          </w:p>
          <w:p w14:paraId="7FE31336" w14:textId="5F3DFE25" w:rsidR="00F6235A" w:rsidRPr="0092726C" w:rsidRDefault="00F6235A" w:rsidP="00A71283">
            <w:pPr>
              <w:pStyle w:val="Heading2"/>
            </w:pPr>
            <w:r w:rsidRPr="0092726C">
              <w:t>Access Road Update:</w:t>
            </w:r>
          </w:p>
          <w:p w14:paraId="259A899A" w14:textId="5785B213" w:rsidR="002C02F7" w:rsidRPr="0092726C" w:rsidRDefault="002C02F7" w:rsidP="00A71283">
            <w:pPr>
              <w:pStyle w:val="ListParagraph"/>
              <w:numPr>
                <w:ilvl w:val="0"/>
                <w:numId w:val="16"/>
              </w:numPr>
              <w:spacing w:before="60" w:after="0"/>
              <w:ind w:left="1124"/>
            </w:pPr>
            <w:r w:rsidRPr="0092726C">
              <w:t xml:space="preserve">the committee has been </w:t>
            </w:r>
            <w:r w:rsidR="00B068C1" w:rsidRPr="0092726C">
              <w:t xml:space="preserve">kept </w:t>
            </w:r>
            <w:r w:rsidRPr="0092726C">
              <w:t xml:space="preserve">informed </w:t>
            </w:r>
            <w:r w:rsidR="004B35CF" w:rsidRPr="0092726C">
              <w:t xml:space="preserve">on this topic </w:t>
            </w:r>
            <w:r w:rsidRPr="0092726C">
              <w:t>via email updates from BG – the last one was dated June 15, 2020;</w:t>
            </w:r>
          </w:p>
          <w:p w14:paraId="2475343C" w14:textId="1B1D70F3" w:rsidR="00B17840" w:rsidRPr="0092726C" w:rsidRDefault="00B17840" w:rsidP="00A71283">
            <w:pPr>
              <w:pStyle w:val="ListParagraph"/>
              <w:numPr>
                <w:ilvl w:val="0"/>
                <w:numId w:val="16"/>
              </w:numPr>
              <w:spacing w:before="60" w:after="0"/>
              <w:ind w:left="1124"/>
            </w:pPr>
            <w:r w:rsidRPr="0092726C">
              <w:t xml:space="preserve">the access road plan </w:t>
            </w:r>
            <w:r w:rsidR="002C02F7" w:rsidRPr="0092726C">
              <w:t xml:space="preserve">is </w:t>
            </w:r>
            <w:r w:rsidR="0092726C" w:rsidRPr="0092726C">
              <w:t>to</w:t>
            </w:r>
            <w:r w:rsidR="002C02F7" w:rsidRPr="0092726C">
              <w:t xml:space="preserve"> construct</w:t>
            </w:r>
            <w:r w:rsidR="0092726C" w:rsidRPr="0092726C">
              <w:t xml:space="preserve"> a new road</w:t>
            </w:r>
            <w:r w:rsidR="002C02F7" w:rsidRPr="0092726C">
              <w:t xml:space="preserve"> along</w:t>
            </w:r>
            <w:r w:rsidRPr="0092726C">
              <w:t xml:space="preserve"> the existing pipeline road;</w:t>
            </w:r>
          </w:p>
          <w:p w14:paraId="08730134" w14:textId="7D7CF7E2" w:rsidR="00B17840" w:rsidRDefault="002C02F7" w:rsidP="00A71283">
            <w:pPr>
              <w:pStyle w:val="ListParagraph"/>
              <w:numPr>
                <w:ilvl w:val="0"/>
                <w:numId w:val="16"/>
              </w:numPr>
              <w:spacing w:before="60" w:after="0"/>
              <w:ind w:left="1124"/>
            </w:pPr>
            <w:r w:rsidRPr="0092726C">
              <w:t xml:space="preserve">the </w:t>
            </w:r>
            <w:r w:rsidR="004B35CF" w:rsidRPr="0092726C">
              <w:t xml:space="preserve">construction </w:t>
            </w:r>
            <w:r w:rsidR="00B17840" w:rsidRPr="0092726C">
              <w:t>contract was awarded to Dexter Construction</w:t>
            </w:r>
            <w:r w:rsidR="004B35CF" w:rsidRPr="0092726C">
              <w:t xml:space="preserve"> Company Ltd.</w:t>
            </w:r>
            <w:r w:rsidR="00B17840" w:rsidRPr="0092726C">
              <w:t>;</w:t>
            </w:r>
          </w:p>
          <w:p w14:paraId="20037BE8" w14:textId="77777777" w:rsidR="0019403A" w:rsidRDefault="0072124B" w:rsidP="00A71283">
            <w:pPr>
              <w:pStyle w:val="ListParagraph"/>
              <w:numPr>
                <w:ilvl w:val="0"/>
                <w:numId w:val="16"/>
              </w:numPr>
              <w:spacing w:before="60" w:after="0"/>
              <w:ind w:left="1124"/>
            </w:pPr>
            <w:r>
              <w:t>Halifax Water approved cutting the right-of-way (RoW) in early spring, prior to the bird nesting season, and that was performed;</w:t>
            </w:r>
          </w:p>
          <w:p w14:paraId="6CF33A7B" w14:textId="49A37D1C" w:rsidR="002C02F7" w:rsidRPr="0092726C" w:rsidRDefault="002C02F7" w:rsidP="00A71283">
            <w:pPr>
              <w:pStyle w:val="ListParagraph"/>
              <w:numPr>
                <w:ilvl w:val="0"/>
                <w:numId w:val="16"/>
              </w:numPr>
              <w:spacing w:before="60" w:after="0"/>
              <w:ind w:left="1124"/>
            </w:pPr>
            <w:r w:rsidRPr="0092726C">
              <w:t>before construction can begin, Halifax Water needs</w:t>
            </w:r>
            <w:r w:rsidR="00A35A65" w:rsidRPr="0092726C">
              <w:t xml:space="preserve"> wetland alteration </w:t>
            </w:r>
            <w:r w:rsidRPr="0092726C">
              <w:t>approval</w:t>
            </w:r>
            <w:r w:rsidR="00234D63" w:rsidRPr="0092726C">
              <w:t xml:space="preserve"> (WAA)</w:t>
            </w:r>
            <w:r w:rsidRPr="0092726C">
              <w:t xml:space="preserve"> </w:t>
            </w:r>
            <w:r w:rsidR="00A35A65" w:rsidRPr="0092726C">
              <w:t xml:space="preserve">from Nova Scotia Environment (NSE) </w:t>
            </w:r>
            <w:r w:rsidRPr="0092726C">
              <w:t xml:space="preserve">regarding a small wetland </w:t>
            </w:r>
            <w:r w:rsidR="0092726C" w:rsidRPr="0092726C">
              <w:t xml:space="preserve">located at the bottom of the hill within the road realignment RoW discovered </w:t>
            </w:r>
            <w:r w:rsidR="004B35CF" w:rsidRPr="0092726C">
              <w:t>through a wetland assessment</w:t>
            </w:r>
            <w:r w:rsidRPr="0092726C">
              <w:t xml:space="preserve">; </w:t>
            </w:r>
          </w:p>
          <w:p w14:paraId="086305B4" w14:textId="67F6529A" w:rsidR="002C02F7" w:rsidRPr="0092726C" w:rsidRDefault="00234D63" w:rsidP="00B13EBE">
            <w:pPr>
              <w:pStyle w:val="ListParagraph"/>
              <w:numPr>
                <w:ilvl w:val="1"/>
                <w:numId w:val="16"/>
              </w:numPr>
              <w:spacing w:before="60" w:after="0"/>
            </w:pPr>
            <w:r w:rsidRPr="0092726C">
              <w:t>the WAA</w:t>
            </w:r>
            <w:r w:rsidR="002C02F7" w:rsidRPr="0092726C">
              <w:t xml:space="preserve"> </w:t>
            </w:r>
            <w:r w:rsidR="00A35A65" w:rsidRPr="0092726C">
              <w:t xml:space="preserve">is required </w:t>
            </w:r>
            <w:r w:rsidR="002C02F7" w:rsidRPr="0092726C">
              <w:t xml:space="preserve">because </w:t>
            </w:r>
            <w:r w:rsidR="00A35A65" w:rsidRPr="0092726C">
              <w:t xml:space="preserve">the </w:t>
            </w:r>
            <w:r w:rsidR="002C02F7" w:rsidRPr="0092726C">
              <w:t xml:space="preserve">wetland </w:t>
            </w:r>
            <w:r w:rsidR="00A35A65" w:rsidRPr="0092726C">
              <w:t xml:space="preserve">is </w:t>
            </w:r>
            <w:r w:rsidR="00ED0249" w:rsidRPr="0092726C">
              <w:t xml:space="preserve">within the </w:t>
            </w:r>
            <w:r w:rsidR="00ED0249" w:rsidRPr="0092726C">
              <w:rPr>
                <w:i/>
                <w:iCs/>
              </w:rPr>
              <w:t>Protected Water Area</w:t>
            </w:r>
            <w:r w:rsidR="00ED0249" w:rsidRPr="0092726C">
              <w:t xml:space="preserve"> (</w:t>
            </w:r>
            <w:r w:rsidR="00ED0249" w:rsidRPr="0092726C">
              <w:rPr>
                <w:i/>
                <w:iCs/>
              </w:rPr>
              <w:t>PWA</w:t>
            </w:r>
            <w:r w:rsidR="00ED0249" w:rsidRPr="0092726C">
              <w:t xml:space="preserve">), classifying it as </w:t>
            </w:r>
            <w:r w:rsidR="004B35CF" w:rsidRPr="0092726C">
              <w:t xml:space="preserve">“A Wetland </w:t>
            </w:r>
            <w:r w:rsidR="002C02F7" w:rsidRPr="0092726C">
              <w:t>of Special Significance</w:t>
            </w:r>
            <w:r w:rsidR="004B35CF" w:rsidRPr="0092726C">
              <w:t>”</w:t>
            </w:r>
            <w:r w:rsidR="002C02F7" w:rsidRPr="0092726C">
              <w:t xml:space="preserve"> under the </w:t>
            </w:r>
            <w:hyperlink r:id="rId10" w:history="1">
              <w:r w:rsidR="002C02F7" w:rsidRPr="0092726C">
                <w:rPr>
                  <w:rStyle w:val="Hyperlink"/>
                </w:rPr>
                <w:t>Nova Scotia Wetland Conservation Policy</w:t>
              </w:r>
            </w:hyperlink>
            <w:r w:rsidR="00A35A65" w:rsidRPr="0092726C">
              <w:t>;</w:t>
            </w:r>
          </w:p>
          <w:p w14:paraId="512F851D" w14:textId="707BB79E" w:rsidR="00234D63" w:rsidRPr="0092726C" w:rsidRDefault="00234D63" w:rsidP="00B13EBE">
            <w:pPr>
              <w:pStyle w:val="ListParagraph"/>
              <w:numPr>
                <w:ilvl w:val="1"/>
                <w:numId w:val="16"/>
              </w:numPr>
              <w:spacing w:before="60" w:after="0"/>
            </w:pPr>
            <w:r w:rsidRPr="0092726C">
              <w:t xml:space="preserve">however, the </w:t>
            </w:r>
            <w:r w:rsidR="0094596D" w:rsidRPr="0092726C">
              <w:t xml:space="preserve">wetland </w:t>
            </w:r>
            <w:r w:rsidR="009908A5" w:rsidRPr="0092726C">
              <w:t xml:space="preserve">assessment </w:t>
            </w:r>
            <w:r w:rsidRPr="0092726C">
              <w:t>determined the wetland presents no impact to the water supply because it falls</w:t>
            </w:r>
            <w:r w:rsidR="009908A5" w:rsidRPr="0092726C">
              <w:t xml:space="preserve"> outside </w:t>
            </w:r>
            <w:r w:rsidRPr="0092726C">
              <w:t xml:space="preserve">the </w:t>
            </w:r>
            <w:r w:rsidR="00B51C7D" w:rsidRPr="0092726C">
              <w:rPr>
                <w:i/>
                <w:iCs/>
              </w:rPr>
              <w:t>PWA</w:t>
            </w:r>
            <w:r w:rsidR="00B51C7D" w:rsidRPr="0092726C">
              <w:t xml:space="preserve"> </w:t>
            </w:r>
            <w:r w:rsidR="009908A5" w:rsidRPr="0092726C">
              <w:t>drainage area</w:t>
            </w:r>
            <w:r w:rsidR="00ED0249" w:rsidRPr="0092726C">
              <w:t>; it</w:t>
            </w:r>
            <w:r w:rsidRPr="0092726C">
              <w:t xml:space="preserve"> </w:t>
            </w:r>
            <w:r w:rsidR="0092726C" w:rsidRPr="0092726C">
              <w:t xml:space="preserve">actually </w:t>
            </w:r>
            <w:r w:rsidRPr="0092726C">
              <w:t>contributes to a lake outside the watershed;</w:t>
            </w:r>
          </w:p>
          <w:p w14:paraId="26289C35" w14:textId="1777CFEC" w:rsidR="00234D63" w:rsidRPr="0092726C" w:rsidRDefault="00234D63" w:rsidP="00B13EBE">
            <w:pPr>
              <w:pStyle w:val="ListParagraph"/>
              <w:numPr>
                <w:ilvl w:val="1"/>
                <w:numId w:val="16"/>
              </w:numPr>
              <w:spacing w:before="60" w:after="0"/>
            </w:pPr>
            <w:r w:rsidRPr="0092726C">
              <w:t>Halifax Water applied to NSE for approval to alter the wetland</w:t>
            </w:r>
            <w:r w:rsidR="0094596D" w:rsidRPr="0092726C">
              <w:t>, which includes compensation for</w:t>
            </w:r>
            <w:r w:rsidR="009908A5" w:rsidRPr="0092726C">
              <w:t xml:space="preserve"> </w:t>
            </w:r>
            <w:r w:rsidR="0094596D" w:rsidRPr="0092726C">
              <w:t xml:space="preserve">the impacted area of the </w:t>
            </w:r>
            <w:r w:rsidRPr="0092726C">
              <w:t>wetland;</w:t>
            </w:r>
          </w:p>
          <w:p w14:paraId="4D4087B1" w14:textId="61F9BF8F" w:rsidR="00B17840" w:rsidRPr="0092726C" w:rsidRDefault="0092726C" w:rsidP="00B13EBE">
            <w:pPr>
              <w:pStyle w:val="ListParagraph"/>
              <w:numPr>
                <w:ilvl w:val="1"/>
                <w:numId w:val="16"/>
              </w:numPr>
              <w:spacing w:before="60" w:after="0"/>
            </w:pPr>
            <w:r w:rsidRPr="0092726C">
              <w:t>t</w:t>
            </w:r>
            <w:r w:rsidR="00ED0249" w:rsidRPr="0092726C">
              <w:t>he wetland alteration a</w:t>
            </w:r>
            <w:r w:rsidR="00B51C7D" w:rsidRPr="0092726C">
              <w:t>pproval is pending</w:t>
            </w:r>
            <w:r w:rsidR="00234D63" w:rsidRPr="0092726C">
              <w:t xml:space="preserve"> </w:t>
            </w:r>
            <w:r w:rsidRPr="0092726C">
              <w:t xml:space="preserve">a site visit from an </w:t>
            </w:r>
            <w:r w:rsidR="00234D63" w:rsidRPr="0092726C">
              <w:t xml:space="preserve">NSE </w:t>
            </w:r>
            <w:r w:rsidR="00B17840" w:rsidRPr="0092726C">
              <w:t>inspector</w:t>
            </w:r>
            <w:r w:rsidR="00234D63" w:rsidRPr="0092726C">
              <w:t>;</w:t>
            </w:r>
          </w:p>
          <w:p w14:paraId="34ED851F" w14:textId="77777777" w:rsidR="00B51C7D" w:rsidRPr="0092726C" w:rsidRDefault="00234D63" w:rsidP="00A71283">
            <w:pPr>
              <w:pStyle w:val="ListParagraph"/>
              <w:numPr>
                <w:ilvl w:val="0"/>
                <w:numId w:val="16"/>
              </w:numPr>
              <w:spacing w:before="60" w:after="0"/>
              <w:ind w:left="1124"/>
            </w:pPr>
            <w:r w:rsidRPr="0092726C">
              <w:t>time is of the essence for the construction season</w:t>
            </w:r>
            <w:r w:rsidR="00B51C7D" w:rsidRPr="0092726C">
              <w:t>,</w:t>
            </w:r>
            <w:r w:rsidRPr="0092726C">
              <w:t xml:space="preserve"> which is only permitted between June 1 and September 30;</w:t>
            </w:r>
          </w:p>
          <w:p w14:paraId="4884791C" w14:textId="77777777" w:rsidR="00B51C7D" w:rsidRPr="0092726C" w:rsidRDefault="00234D63" w:rsidP="00A71283">
            <w:pPr>
              <w:pStyle w:val="ListParagraph"/>
              <w:numPr>
                <w:ilvl w:val="0"/>
                <w:numId w:val="16"/>
              </w:numPr>
              <w:spacing w:before="60" w:after="0"/>
              <w:ind w:left="1124"/>
            </w:pPr>
            <w:r w:rsidRPr="0092726C">
              <w:t>considering it is now July</w:t>
            </w:r>
            <w:r w:rsidR="00B51C7D" w:rsidRPr="0092726C">
              <w:t>,</w:t>
            </w:r>
            <w:r w:rsidRPr="0092726C">
              <w:t xml:space="preserve"> and </w:t>
            </w:r>
            <w:r w:rsidR="00B51C7D" w:rsidRPr="0092726C">
              <w:t xml:space="preserve">road </w:t>
            </w:r>
            <w:r w:rsidRPr="0092726C">
              <w:t xml:space="preserve">construction is expected to take </w:t>
            </w:r>
            <w:r w:rsidR="00245554" w:rsidRPr="0092726C">
              <w:t>7</w:t>
            </w:r>
            <w:r w:rsidRPr="0092726C">
              <w:t>-8 weeks</w:t>
            </w:r>
            <w:r w:rsidR="00B51C7D" w:rsidRPr="0092726C">
              <w:t>,</w:t>
            </w:r>
            <w:r w:rsidRPr="0092726C">
              <w:t xml:space="preserve"> this could push construction into October;</w:t>
            </w:r>
          </w:p>
          <w:p w14:paraId="766B8D8C" w14:textId="60379DDE" w:rsidR="00B51C7D" w:rsidRPr="0092726C" w:rsidRDefault="00234D63" w:rsidP="00A71283">
            <w:pPr>
              <w:pStyle w:val="ListParagraph"/>
              <w:numPr>
                <w:ilvl w:val="0"/>
                <w:numId w:val="16"/>
              </w:numPr>
              <w:spacing w:before="60" w:after="0"/>
              <w:ind w:left="1124"/>
            </w:pPr>
            <w:r w:rsidRPr="0092726C">
              <w:t xml:space="preserve">now need to </w:t>
            </w:r>
            <w:r w:rsidR="00400F5B" w:rsidRPr="0092726C">
              <w:t>apply to NSE for an extension to the road work plan</w:t>
            </w:r>
            <w:r w:rsidR="00B51C7D" w:rsidRPr="0092726C">
              <w:t xml:space="preserve">, </w:t>
            </w:r>
            <w:r w:rsidR="00245554" w:rsidRPr="0092726C">
              <w:t>otherwise, construction will need to wait until next season</w:t>
            </w:r>
            <w:r w:rsidR="00B51C7D" w:rsidRPr="0092726C">
              <w:t>;</w:t>
            </w:r>
          </w:p>
          <w:p w14:paraId="50B033C6" w14:textId="75FF363C" w:rsidR="00B51C7D" w:rsidRPr="0092726C" w:rsidRDefault="00B51C7D" w:rsidP="00A71283">
            <w:pPr>
              <w:pStyle w:val="ListParagraph"/>
              <w:numPr>
                <w:ilvl w:val="0"/>
                <w:numId w:val="16"/>
              </w:numPr>
              <w:spacing w:before="60" w:after="0"/>
              <w:ind w:left="1124"/>
            </w:pPr>
            <w:r w:rsidRPr="0092726C">
              <w:t>the Committee will be kept informed.</w:t>
            </w:r>
          </w:p>
          <w:p w14:paraId="6E391C84" w14:textId="5BD6E67C" w:rsidR="00400F5B" w:rsidRPr="0092726C" w:rsidRDefault="0072124B" w:rsidP="00A71283">
            <w:pPr>
              <w:pStyle w:val="Heading2"/>
            </w:pPr>
            <w:r w:rsidRPr="0092726C">
              <w:t>A</w:t>
            </w:r>
            <w:r>
              <w:t>e</w:t>
            </w:r>
            <w:r w:rsidRPr="0092726C">
              <w:t>ri</w:t>
            </w:r>
            <w:r>
              <w:t>a</w:t>
            </w:r>
            <w:r w:rsidRPr="0092726C">
              <w:t xml:space="preserve">l </w:t>
            </w:r>
            <w:r w:rsidR="00400F5B" w:rsidRPr="0092726C">
              <w:t>Tour of the Watershed</w:t>
            </w:r>
          </w:p>
          <w:p w14:paraId="18592DB1" w14:textId="7FA4A10E" w:rsidR="00ED0249" w:rsidRPr="0092726C" w:rsidRDefault="00ED0249" w:rsidP="0092726C">
            <w:pPr>
              <w:pStyle w:val="ListParagraph"/>
              <w:numPr>
                <w:ilvl w:val="0"/>
                <w:numId w:val="16"/>
              </w:numPr>
              <w:spacing w:before="60" w:after="0"/>
              <w:ind w:left="1124"/>
            </w:pPr>
            <w:r w:rsidRPr="0092726C">
              <w:t xml:space="preserve">cannot </w:t>
            </w:r>
            <w:r w:rsidR="000B22F4" w:rsidRPr="0092726C">
              <w:t>conduct</w:t>
            </w:r>
            <w:r w:rsidRPr="0092726C">
              <w:t xml:space="preserve"> </w:t>
            </w:r>
            <w:r w:rsidR="0092726C" w:rsidRPr="0092726C">
              <w:t xml:space="preserve">a </w:t>
            </w:r>
            <w:r w:rsidRPr="0092726C">
              <w:t xml:space="preserve">tour </w:t>
            </w:r>
            <w:r w:rsidR="000B22F4" w:rsidRPr="0092726C">
              <w:t xml:space="preserve">at this time </w:t>
            </w:r>
            <w:r w:rsidRPr="0092726C">
              <w:t>due to Covid-19 restrictions;</w:t>
            </w:r>
          </w:p>
          <w:p w14:paraId="58DE2944" w14:textId="490A33BA" w:rsidR="00400F5B" w:rsidRPr="0092726C" w:rsidRDefault="0092726C" w:rsidP="0092726C">
            <w:pPr>
              <w:pStyle w:val="ListParagraph"/>
              <w:numPr>
                <w:ilvl w:val="0"/>
                <w:numId w:val="16"/>
              </w:numPr>
              <w:spacing w:before="60" w:after="0"/>
              <w:ind w:left="1124"/>
            </w:pPr>
            <w:r w:rsidRPr="0092726C">
              <w:t xml:space="preserve">tour </w:t>
            </w:r>
            <w:r w:rsidR="00A26DC3" w:rsidRPr="0092726C">
              <w:t xml:space="preserve">organizers are </w:t>
            </w:r>
            <w:r w:rsidR="00ED0249" w:rsidRPr="0092726C">
              <w:t xml:space="preserve">considering </w:t>
            </w:r>
            <w:r w:rsidR="00400F5B" w:rsidRPr="0092726C">
              <w:t xml:space="preserve">combining </w:t>
            </w:r>
            <w:r w:rsidR="00ED0249" w:rsidRPr="0092726C">
              <w:t xml:space="preserve">a </w:t>
            </w:r>
            <w:r w:rsidR="000B22F4" w:rsidRPr="0092726C">
              <w:t xml:space="preserve">same-day </w:t>
            </w:r>
            <w:r w:rsidR="00400F5B" w:rsidRPr="0092726C">
              <w:t xml:space="preserve">Pockwock tour with </w:t>
            </w:r>
            <w:r w:rsidR="000B22F4" w:rsidRPr="0092726C">
              <w:t>a</w:t>
            </w:r>
            <w:r w:rsidR="00ED0249" w:rsidRPr="0092726C">
              <w:t xml:space="preserve"> Bennery Lake tour and using Pockwock as the </w:t>
            </w:r>
            <w:r w:rsidRPr="0092726C">
              <w:t>rendezvous</w:t>
            </w:r>
            <w:r w:rsidR="00400F5B" w:rsidRPr="0092726C">
              <w:t xml:space="preserve"> spot</w:t>
            </w:r>
            <w:r w:rsidR="00ED0249" w:rsidRPr="0092726C">
              <w:t>;</w:t>
            </w:r>
          </w:p>
          <w:p w14:paraId="19B7324D" w14:textId="7C044976" w:rsidR="00A26DC3" w:rsidRPr="0092726C" w:rsidRDefault="00A26DC3" w:rsidP="0092726C">
            <w:pPr>
              <w:pStyle w:val="ListParagraph"/>
              <w:numPr>
                <w:ilvl w:val="1"/>
                <w:numId w:val="16"/>
              </w:numPr>
              <w:spacing w:before="60" w:after="0"/>
              <w:ind w:left="1484"/>
            </w:pPr>
            <w:r w:rsidRPr="0092726C">
              <w:t>there are no objections to meeting in Pockwock to embark</w:t>
            </w:r>
            <w:r w:rsidR="000B22F4" w:rsidRPr="0092726C">
              <w:t>;</w:t>
            </w:r>
          </w:p>
          <w:p w14:paraId="53334BA8" w14:textId="028CA5C9" w:rsidR="00400F5B" w:rsidRPr="0092726C" w:rsidRDefault="00400F5B" w:rsidP="0092726C">
            <w:pPr>
              <w:pStyle w:val="ListParagraph"/>
              <w:numPr>
                <w:ilvl w:val="0"/>
                <w:numId w:val="16"/>
              </w:numPr>
              <w:spacing w:before="60" w:after="0"/>
              <w:ind w:left="1124"/>
            </w:pPr>
            <w:r w:rsidRPr="0092726C">
              <w:t>P</w:t>
            </w:r>
            <w:r w:rsidR="00ED0249" w:rsidRPr="0092726C">
              <w:t>P,</w:t>
            </w:r>
            <w:r w:rsidRPr="0092726C">
              <w:t xml:space="preserve"> J</w:t>
            </w:r>
            <w:r w:rsidR="00ED0249" w:rsidRPr="0092726C">
              <w:t>J</w:t>
            </w:r>
            <w:r w:rsidR="00A26DC3" w:rsidRPr="0092726C">
              <w:t>,</w:t>
            </w:r>
            <w:r w:rsidRPr="0092726C">
              <w:t xml:space="preserve"> G</w:t>
            </w:r>
            <w:r w:rsidR="00ED0249" w:rsidRPr="0092726C">
              <w:t>O</w:t>
            </w:r>
            <w:r w:rsidR="00A26DC3" w:rsidRPr="0092726C">
              <w:t xml:space="preserve"> and AM</w:t>
            </w:r>
            <w:r w:rsidRPr="0092726C">
              <w:t xml:space="preserve"> are interested in the tour</w:t>
            </w:r>
            <w:r w:rsidR="00A26DC3" w:rsidRPr="0092726C">
              <w:t>;</w:t>
            </w:r>
          </w:p>
          <w:p w14:paraId="0D78A933" w14:textId="723AD1F3" w:rsidR="00A26DC3" w:rsidRPr="0092726C" w:rsidRDefault="00ED0249" w:rsidP="0092726C">
            <w:pPr>
              <w:pStyle w:val="ListParagraph"/>
              <w:numPr>
                <w:ilvl w:val="0"/>
                <w:numId w:val="16"/>
              </w:numPr>
              <w:spacing w:before="60" w:after="0"/>
              <w:ind w:left="1124"/>
            </w:pPr>
            <w:r w:rsidRPr="0092726C">
              <w:t xml:space="preserve">the helicopter seats </w:t>
            </w:r>
            <w:r w:rsidR="00400F5B" w:rsidRPr="0092726C">
              <w:t>6</w:t>
            </w:r>
            <w:r w:rsidR="00A26DC3" w:rsidRPr="0092726C">
              <w:t>,</w:t>
            </w:r>
            <w:r w:rsidR="00400F5B" w:rsidRPr="0092726C">
              <w:t xml:space="preserve"> including the pilot</w:t>
            </w:r>
            <w:r w:rsidR="00A26DC3" w:rsidRPr="0092726C">
              <w:t>, but fewer may fly at once</w:t>
            </w:r>
            <w:r w:rsidR="0092726C" w:rsidRPr="0092726C">
              <w:t>, with more trips,</w:t>
            </w:r>
            <w:r w:rsidR="00A26DC3" w:rsidRPr="0092726C">
              <w:t xml:space="preserve"> to </w:t>
            </w:r>
            <w:r w:rsidR="000B22F4" w:rsidRPr="0092726C">
              <w:t>accommodate</w:t>
            </w:r>
            <w:r w:rsidR="00A26DC3" w:rsidRPr="0092726C">
              <w:t xml:space="preserve"> space between occupants;</w:t>
            </w:r>
          </w:p>
          <w:p w14:paraId="2E60A3EB" w14:textId="57600955" w:rsidR="00ED0249" w:rsidRPr="0092726C" w:rsidRDefault="00A26DC3" w:rsidP="0092726C">
            <w:pPr>
              <w:pStyle w:val="ListParagraph"/>
              <w:numPr>
                <w:ilvl w:val="0"/>
                <w:numId w:val="16"/>
              </w:numPr>
              <w:spacing w:before="60" w:after="0"/>
              <w:ind w:left="1124"/>
            </w:pPr>
            <w:r w:rsidRPr="0092726C">
              <w:t>the timing of the tour is good any time of year, depending on objectives</w:t>
            </w:r>
            <w:r w:rsidR="000B22F4" w:rsidRPr="0092726C">
              <w:t>;</w:t>
            </w:r>
          </w:p>
          <w:p w14:paraId="6D4E07CE" w14:textId="003B98C6" w:rsidR="00892589" w:rsidRPr="0092726C" w:rsidRDefault="00892589" w:rsidP="00892589">
            <w:pPr>
              <w:spacing w:before="120" w:after="120"/>
              <w:rPr>
                <w:b/>
              </w:rPr>
            </w:pPr>
            <w:r w:rsidRPr="0092726C">
              <w:rPr>
                <w:b/>
              </w:rPr>
              <w:t>Action: DM to arrange a tour of the watershed area.</w:t>
            </w:r>
          </w:p>
          <w:p w14:paraId="4AD58362" w14:textId="627F524A" w:rsidR="007025A2" w:rsidRPr="0092726C" w:rsidRDefault="007025A2" w:rsidP="00A71283">
            <w:pPr>
              <w:pStyle w:val="Heading1"/>
            </w:pPr>
            <w:r w:rsidRPr="0092726C">
              <w:t>New Business</w:t>
            </w:r>
            <w:r w:rsidR="00BB154B" w:rsidRPr="0092726C">
              <w:t>:</w:t>
            </w:r>
          </w:p>
          <w:p w14:paraId="4984BDCB" w14:textId="4D0C4E67" w:rsidR="00892589" w:rsidRPr="0092726C" w:rsidRDefault="00892589" w:rsidP="00A71283">
            <w:pPr>
              <w:pStyle w:val="Heading2"/>
              <w:numPr>
                <w:ilvl w:val="0"/>
                <w:numId w:val="21"/>
              </w:numPr>
            </w:pPr>
            <w:r w:rsidRPr="0092726C">
              <w:t>Logo/Headers/Footers</w:t>
            </w:r>
          </w:p>
          <w:p w14:paraId="64D8FC9C" w14:textId="5E9DDD3F" w:rsidR="00D77FB9" w:rsidRPr="0092726C" w:rsidRDefault="003A2A4C" w:rsidP="003A2A4C">
            <w:pPr>
              <w:pStyle w:val="ListParagraph"/>
              <w:numPr>
                <w:ilvl w:val="0"/>
                <w:numId w:val="16"/>
              </w:numPr>
              <w:spacing w:before="60" w:after="0"/>
              <w:ind w:left="1123"/>
            </w:pPr>
            <w:r>
              <w:t>n</w:t>
            </w:r>
            <w:r w:rsidR="000B22F4" w:rsidRPr="0092726C">
              <w:t xml:space="preserve">eed to ensure there is a distinction between </w:t>
            </w:r>
            <w:r w:rsidR="00B068C1" w:rsidRPr="0092726C">
              <w:t>advisory/management</w:t>
            </w:r>
            <w:r w:rsidR="00D77FB9" w:rsidRPr="0092726C">
              <w:t xml:space="preserve"> </w:t>
            </w:r>
            <w:r w:rsidR="0092726C">
              <w:t>c</w:t>
            </w:r>
            <w:r w:rsidR="00B13EBE" w:rsidRPr="0092726C">
              <w:t>ommittee</w:t>
            </w:r>
            <w:r w:rsidR="00D77FB9" w:rsidRPr="0092726C">
              <w:t>s/</w:t>
            </w:r>
            <w:r w:rsidR="0092726C">
              <w:t>boards</w:t>
            </w:r>
            <w:r w:rsidR="000B22F4" w:rsidRPr="0092726C">
              <w:t xml:space="preserve"> and Halifax Water</w:t>
            </w:r>
            <w:r w:rsidR="00D77FB9" w:rsidRPr="0092726C">
              <w:t>;</w:t>
            </w:r>
          </w:p>
          <w:p w14:paraId="6C289A02" w14:textId="5E591C34" w:rsidR="000B22F4" w:rsidRDefault="00D77FB9" w:rsidP="003A2A4C">
            <w:pPr>
              <w:pStyle w:val="ListParagraph"/>
              <w:numPr>
                <w:ilvl w:val="0"/>
                <w:numId w:val="16"/>
              </w:numPr>
              <w:spacing w:before="60" w:after="0"/>
              <w:ind w:left="1123"/>
            </w:pPr>
            <w:r w:rsidRPr="0092726C">
              <w:t xml:space="preserve">to this end, as </w:t>
            </w:r>
            <w:r w:rsidR="003A2A4C">
              <w:t xml:space="preserve">committee </w:t>
            </w:r>
            <w:r w:rsidRPr="0092726C">
              <w:t>administrators, Halifax Water has</w:t>
            </w:r>
            <w:r w:rsidR="000B22F4" w:rsidRPr="0092726C">
              <w:t xml:space="preserve"> reformatted </w:t>
            </w:r>
            <w:r w:rsidRPr="0092726C">
              <w:t>the</w:t>
            </w:r>
            <w:r w:rsidR="000B22F4" w:rsidRPr="0092726C">
              <w:t xml:space="preserve"> agendas</w:t>
            </w:r>
            <w:r w:rsidR="0092726C">
              <w:t>,</w:t>
            </w:r>
            <w:r w:rsidR="000B22F4" w:rsidRPr="0092726C">
              <w:t xml:space="preserve"> minutes and letters to remove corporate branding</w:t>
            </w:r>
            <w:r w:rsidR="003A2A4C">
              <w:t>;</w:t>
            </w:r>
          </w:p>
          <w:p w14:paraId="04496634" w14:textId="712476E1" w:rsidR="003A2A4C" w:rsidRPr="0092726C" w:rsidRDefault="003A2A4C" w:rsidP="003A2A4C">
            <w:pPr>
              <w:pStyle w:val="ListParagraph"/>
              <w:numPr>
                <w:ilvl w:val="0"/>
                <w:numId w:val="16"/>
              </w:numPr>
              <w:spacing w:before="60" w:after="0"/>
              <w:ind w:left="1123"/>
            </w:pPr>
            <w:r>
              <w:t>the Halifax Water Logo is embedded in the Bennery Lake Watershed Management Committee (BLWMC) logo; should this be removed or is it OK?</w:t>
            </w:r>
          </w:p>
          <w:p w14:paraId="3116BB31" w14:textId="02EEF067" w:rsidR="00892589" w:rsidRPr="0092726C" w:rsidRDefault="00892589" w:rsidP="00892589">
            <w:pPr>
              <w:spacing w:before="120" w:after="120"/>
              <w:rPr>
                <w:b/>
                <w:bCs/>
              </w:rPr>
            </w:pPr>
            <w:bookmarkStart w:id="1" w:name="_Hlk54276393"/>
            <w:r w:rsidRPr="0092726C">
              <w:rPr>
                <w:b/>
                <w:bCs/>
              </w:rPr>
              <w:t xml:space="preserve">Action: Clarify with </w:t>
            </w:r>
            <w:r w:rsidR="0035450C" w:rsidRPr="0092726C">
              <w:rPr>
                <w:b/>
                <w:bCs/>
              </w:rPr>
              <w:t xml:space="preserve">Halifax Water </w:t>
            </w:r>
            <w:r w:rsidRPr="0092726C">
              <w:rPr>
                <w:b/>
                <w:bCs/>
              </w:rPr>
              <w:t xml:space="preserve">Communications about </w:t>
            </w:r>
            <w:r w:rsidR="003A2A4C">
              <w:rPr>
                <w:b/>
                <w:bCs/>
              </w:rPr>
              <w:t>keeping</w:t>
            </w:r>
            <w:r w:rsidR="000B22F4" w:rsidRPr="0092726C">
              <w:rPr>
                <w:b/>
                <w:bCs/>
              </w:rPr>
              <w:t xml:space="preserve"> the </w:t>
            </w:r>
            <w:r w:rsidR="003A2A4C">
              <w:rPr>
                <w:b/>
                <w:bCs/>
              </w:rPr>
              <w:t>BLWMC</w:t>
            </w:r>
            <w:r w:rsidR="000B22F4" w:rsidRPr="0092726C">
              <w:rPr>
                <w:b/>
                <w:bCs/>
              </w:rPr>
              <w:t xml:space="preserve"> l</w:t>
            </w:r>
            <w:r w:rsidRPr="0092726C">
              <w:rPr>
                <w:b/>
                <w:bCs/>
              </w:rPr>
              <w:t>ogo</w:t>
            </w:r>
            <w:r w:rsidR="000B22F4" w:rsidRPr="0092726C">
              <w:rPr>
                <w:b/>
                <w:bCs/>
              </w:rPr>
              <w:t xml:space="preserve"> as is</w:t>
            </w:r>
            <w:r w:rsidR="003A2A4C">
              <w:rPr>
                <w:b/>
                <w:bCs/>
              </w:rPr>
              <w:t xml:space="preserve"> while removing all other branding marks</w:t>
            </w:r>
            <w:r w:rsidR="0035450C" w:rsidRPr="0092726C">
              <w:rPr>
                <w:b/>
                <w:bCs/>
              </w:rPr>
              <w:t>.</w:t>
            </w:r>
          </w:p>
          <w:bookmarkEnd w:id="1"/>
          <w:p w14:paraId="252A7732" w14:textId="237D6D27" w:rsidR="00892589" w:rsidRPr="0092726C" w:rsidRDefault="00892589" w:rsidP="00A71283">
            <w:pPr>
              <w:pStyle w:val="Heading2"/>
            </w:pPr>
            <w:r w:rsidRPr="0092726C">
              <w:t>Shubenacadie Lakes Floodplain Study Presentation (Discussion)</w:t>
            </w:r>
            <w:r w:rsidR="00E22923" w:rsidRPr="0092726C">
              <w:t>:</w:t>
            </w:r>
          </w:p>
          <w:p w14:paraId="1B348A7A" w14:textId="49A51EF9" w:rsidR="000B22F4" w:rsidRPr="0092726C" w:rsidRDefault="003A2A4C" w:rsidP="0053525E">
            <w:pPr>
              <w:pStyle w:val="ListParagraph"/>
              <w:numPr>
                <w:ilvl w:val="0"/>
                <w:numId w:val="16"/>
              </w:numPr>
              <w:spacing w:before="60" w:after="0"/>
              <w:ind w:left="1123"/>
            </w:pPr>
            <w:r>
              <w:t xml:space="preserve">the question about </w:t>
            </w:r>
            <w:r w:rsidR="0053525E">
              <w:t>HRM</w:t>
            </w:r>
            <w:r w:rsidR="0053525E" w:rsidRPr="0092726C">
              <w:t xml:space="preserve"> </w:t>
            </w:r>
            <w:r w:rsidRPr="0092726C">
              <w:t>present</w:t>
            </w:r>
            <w:r w:rsidR="0053525E">
              <w:t>ing t</w:t>
            </w:r>
            <w:r w:rsidR="0053525E" w:rsidRPr="0092726C">
              <w:t xml:space="preserve">his </w:t>
            </w:r>
            <w:r w:rsidR="0053525E">
              <w:t xml:space="preserve">Study </w:t>
            </w:r>
            <w:r w:rsidR="0053525E" w:rsidRPr="0092726C">
              <w:t xml:space="preserve">was initiated </w:t>
            </w:r>
            <w:r w:rsidR="0053525E">
              <w:t xml:space="preserve">by </w:t>
            </w:r>
            <w:r w:rsidRPr="0092726C">
              <w:t xml:space="preserve">the Collin’s Park </w:t>
            </w:r>
            <w:r>
              <w:t>W</w:t>
            </w:r>
            <w:r w:rsidRPr="0092726C">
              <w:t>atershed Advisory Committee</w:t>
            </w:r>
            <w:r w:rsidR="000B22F4" w:rsidRPr="0092726C">
              <w:t>;</w:t>
            </w:r>
          </w:p>
          <w:p w14:paraId="0605A185" w14:textId="072708B4" w:rsidR="000B22F4" w:rsidRPr="0092726C" w:rsidRDefault="000B22F4" w:rsidP="0053525E">
            <w:pPr>
              <w:pStyle w:val="ListParagraph"/>
              <w:numPr>
                <w:ilvl w:val="0"/>
                <w:numId w:val="16"/>
              </w:numPr>
              <w:spacing w:before="60" w:after="0"/>
              <w:ind w:left="1123"/>
            </w:pPr>
            <w:r w:rsidRPr="0092726C">
              <w:t>Bennery Lake falls within the delineat</w:t>
            </w:r>
            <w:r w:rsidR="00B7349B" w:rsidRPr="0092726C">
              <w:t>ed watershed</w:t>
            </w:r>
            <w:r w:rsidRPr="0092726C">
              <w:t xml:space="preserve"> area of the Shubenacadie </w:t>
            </w:r>
            <w:r w:rsidR="0053525E">
              <w:t xml:space="preserve">River </w:t>
            </w:r>
            <w:r w:rsidRPr="0092726C">
              <w:t>Floodplain Study;</w:t>
            </w:r>
          </w:p>
          <w:p w14:paraId="5762D5C0" w14:textId="5BCF717B" w:rsidR="00B7349B" w:rsidRPr="0092726C" w:rsidRDefault="00B7349B" w:rsidP="0053525E">
            <w:pPr>
              <w:spacing w:before="60"/>
            </w:pPr>
            <w:r w:rsidRPr="0092726C">
              <w:rPr>
                <w:b/>
                <w:bCs/>
              </w:rPr>
              <w:t>Q</w:t>
            </w:r>
            <w:r w:rsidRPr="0092726C">
              <w:t xml:space="preserve">: </w:t>
            </w:r>
            <w:r w:rsidRPr="0053525E">
              <w:rPr>
                <w:i/>
                <w:iCs/>
              </w:rPr>
              <w:t xml:space="preserve">Would the Bennery Lake </w:t>
            </w:r>
            <w:r w:rsidR="0053525E" w:rsidRPr="0053525E">
              <w:rPr>
                <w:i/>
                <w:iCs/>
              </w:rPr>
              <w:t>W</w:t>
            </w:r>
            <w:r w:rsidRPr="0053525E">
              <w:rPr>
                <w:i/>
                <w:iCs/>
              </w:rPr>
              <w:t xml:space="preserve">atershed Management Committee </w:t>
            </w:r>
            <w:r w:rsidR="0053525E" w:rsidRPr="0053525E">
              <w:rPr>
                <w:i/>
                <w:iCs/>
              </w:rPr>
              <w:t xml:space="preserve">(BLWMC) </w:t>
            </w:r>
            <w:r w:rsidR="0053525E">
              <w:rPr>
                <w:i/>
                <w:iCs/>
              </w:rPr>
              <w:t xml:space="preserve">like to </w:t>
            </w:r>
            <w:r w:rsidRPr="0053525E">
              <w:rPr>
                <w:i/>
                <w:iCs/>
              </w:rPr>
              <w:t xml:space="preserve">be included </w:t>
            </w:r>
            <w:r w:rsidR="0053525E">
              <w:rPr>
                <w:i/>
                <w:iCs/>
              </w:rPr>
              <w:t>among the invitees to</w:t>
            </w:r>
            <w:r w:rsidRPr="0053525E">
              <w:rPr>
                <w:i/>
                <w:iCs/>
              </w:rPr>
              <w:t xml:space="preserve"> hav</w:t>
            </w:r>
            <w:r w:rsidR="0053525E">
              <w:rPr>
                <w:i/>
                <w:iCs/>
              </w:rPr>
              <w:t>e</w:t>
            </w:r>
            <w:r w:rsidRPr="0053525E">
              <w:rPr>
                <w:i/>
                <w:iCs/>
              </w:rPr>
              <w:t xml:space="preserve"> a presentation on the study when the time comes?</w:t>
            </w:r>
          </w:p>
          <w:p w14:paraId="75498520" w14:textId="4FF1B4FC" w:rsidR="00B7349B" w:rsidRPr="0092726C" w:rsidRDefault="00B7349B" w:rsidP="0053525E">
            <w:pPr>
              <w:spacing w:after="60"/>
            </w:pPr>
            <w:r w:rsidRPr="0092726C">
              <w:rPr>
                <w:b/>
                <w:bCs/>
              </w:rPr>
              <w:t>A</w:t>
            </w:r>
            <w:r w:rsidRPr="0092726C">
              <w:t xml:space="preserve">: Review the Study report </w:t>
            </w:r>
            <w:r w:rsidR="0053525E">
              <w:t xml:space="preserve">first </w:t>
            </w:r>
            <w:r w:rsidRPr="0092726C">
              <w:t>and then determine whether we want a presentation.</w:t>
            </w:r>
          </w:p>
          <w:p w14:paraId="41D7BA5C" w14:textId="22161D44" w:rsidR="00892589" w:rsidRPr="0092726C" w:rsidRDefault="00E22923" w:rsidP="00B7349B">
            <w:pPr>
              <w:spacing w:before="120" w:after="120"/>
              <w:rPr>
                <w:b/>
              </w:rPr>
            </w:pPr>
            <w:r w:rsidRPr="0092726C">
              <w:rPr>
                <w:b/>
              </w:rPr>
              <w:t xml:space="preserve">Action: </w:t>
            </w:r>
            <w:r w:rsidR="0053525E">
              <w:rPr>
                <w:b/>
              </w:rPr>
              <w:t>The Committee will r</w:t>
            </w:r>
            <w:r w:rsidRPr="0092726C">
              <w:rPr>
                <w:b/>
              </w:rPr>
              <w:t>eview the</w:t>
            </w:r>
            <w:r w:rsidR="0053525E">
              <w:rPr>
                <w:b/>
              </w:rPr>
              <w:t xml:space="preserve"> Study</w:t>
            </w:r>
            <w:r w:rsidRPr="0092726C">
              <w:rPr>
                <w:b/>
              </w:rPr>
              <w:t xml:space="preserve"> </w:t>
            </w:r>
            <w:r w:rsidR="0053525E">
              <w:rPr>
                <w:b/>
              </w:rPr>
              <w:t>R</w:t>
            </w:r>
            <w:r w:rsidRPr="0092726C">
              <w:rPr>
                <w:b/>
              </w:rPr>
              <w:t>eport when it is released</w:t>
            </w:r>
            <w:r w:rsidR="00B7349B" w:rsidRPr="0092726C">
              <w:rPr>
                <w:b/>
              </w:rPr>
              <w:t xml:space="preserve"> and then determine the need to have a presentation</w:t>
            </w:r>
            <w:r w:rsidRPr="0092726C">
              <w:rPr>
                <w:b/>
              </w:rPr>
              <w:t>.</w:t>
            </w:r>
          </w:p>
          <w:p w14:paraId="50CE5C26" w14:textId="17B20D9A" w:rsidR="00B7349B" w:rsidRPr="0092726C" w:rsidRDefault="008D0804" w:rsidP="00B7349B">
            <w:pPr>
              <w:spacing w:before="120" w:after="120"/>
              <w:rPr>
                <w:b/>
              </w:rPr>
            </w:pPr>
            <w:r w:rsidRPr="0092726C">
              <w:rPr>
                <w:b/>
              </w:rPr>
              <w:t>Action: Send Floodplain Prese</w:t>
            </w:r>
            <w:r w:rsidR="008902C0" w:rsidRPr="0092726C">
              <w:rPr>
                <w:b/>
              </w:rPr>
              <w:t>n</w:t>
            </w:r>
            <w:r w:rsidRPr="0092726C">
              <w:rPr>
                <w:b/>
              </w:rPr>
              <w:t>tation to TC</w:t>
            </w:r>
          </w:p>
          <w:p w14:paraId="3F0EF52A" w14:textId="5780FC08" w:rsidR="00E22923" w:rsidRPr="0092726C" w:rsidRDefault="00E22923" w:rsidP="00A71283">
            <w:pPr>
              <w:pStyle w:val="Heading2"/>
            </w:pPr>
            <w:r w:rsidRPr="0092726C">
              <w:t>Source Water Protection Plan</w:t>
            </w:r>
            <w:r w:rsidR="00B068C1" w:rsidRPr="0092726C">
              <w:t xml:space="preserve"> (SWPP)</w:t>
            </w:r>
            <w:r w:rsidRPr="0092726C">
              <w:t xml:space="preserve"> Annual Report (2019)</w:t>
            </w:r>
          </w:p>
          <w:p w14:paraId="24CFB450" w14:textId="57F95ADA" w:rsidR="00B068C1" w:rsidRPr="0092726C" w:rsidRDefault="00B068C1" w:rsidP="00B068C1">
            <w:pPr>
              <w:rPr>
                <w:i/>
                <w:iCs/>
                <w:u w:val="single"/>
              </w:rPr>
            </w:pPr>
            <w:r w:rsidRPr="0092726C">
              <w:rPr>
                <w:i/>
                <w:iCs/>
                <w:u w:val="single"/>
              </w:rPr>
              <w:t>BG reviewed th</w:t>
            </w:r>
            <w:r w:rsidR="00161EB2">
              <w:rPr>
                <w:i/>
                <w:iCs/>
                <w:u w:val="single"/>
              </w:rPr>
              <w:t>is</w:t>
            </w:r>
            <w:r w:rsidRPr="0092726C">
              <w:rPr>
                <w:i/>
                <w:iCs/>
                <w:u w:val="single"/>
              </w:rPr>
              <w:t xml:space="preserve"> Report</w:t>
            </w:r>
            <w:r w:rsidR="00161EB2" w:rsidRPr="0092726C">
              <w:rPr>
                <w:i/>
                <w:iCs/>
                <w:u w:val="single"/>
              </w:rPr>
              <w:t xml:space="preserve"> with the Committee</w:t>
            </w:r>
            <w:r w:rsidR="00161EB2">
              <w:rPr>
                <w:i/>
                <w:iCs/>
                <w:u w:val="single"/>
              </w:rPr>
              <w:t>,</w:t>
            </w:r>
            <w:r w:rsidRPr="0092726C">
              <w:rPr>
                <w:i/>
                <w:iCs/>
                <w:u w:val="single"/>
              </w:rPr>
              <w:t xml:space="preserve"> submitted to NSE March 30, 2020</w:t>
            </w:r>
            <w:r w:rsidR="00161EB2">
              <w:rPr>
                <w:i/>
                <w:iCs/>
                <w:u w:val="single"/>
              </w:rPr>
              <w:t>,</w:t>
            </w:r>
            <w:r w:rsidR="004B0CBF" w:rsidRPr="0092726C">
              <w:rPr>
                <w:i/>
                <w:iCs/>
                <w:u w:val="single"/>
              </w:rPr>
              <w:t xml:space="preserve"> as follows</w:t>
            </w:r>
            <w:r w:rsidRPr="0092726C">
              <w:rPr>
                <w:i/>
                <w:iCs/>
                <w:u w:val="single"/>
              </w:rPr>
              <w:t>:</w:t>
            </w:r>
          </w:p>
          <w:p w14:paraId="1F344071" w14:textId="30D9E1A6" w:rsidR="00B7349B" w:rsidRPr="0092726C" w:rsidRDefault="00650F96" w:rsidP="00A71283">
            <w:pPr>
              <w:pStyle w:val="ListParagraph"/>
              <w:numPr>
                <w:ilvl w:val="0"/>
                <w:numId w:val="16"/>
              </w:numPr>
              <w:spacing w:before="60" w:after="0"/>
              <w:ind w:left="1124"/>
            </w:pPr>
            <w:r w:rsidRPr="0092726C">
              <w:t xml:space="preserve">The </w:t>
            </w:r>
            <w:r w:rsidRPr="00161EB2">
              <w:t xml:space="preserve">general </w:t>
            </w:r>
            <w:r w:rsidR="00161EB2" w:rsidRPr="00161EB2">
              <w:t>overview of</w:t>
            </w:r>
            <w:r w:rsidRPr="00161EB2">
              <w:t xml:space="preserve"> source water protection activity </w:t>
            </w:r>
            <w:r w:rsidRPr="0092726C">
              <w:t xml:space="preserve">conducted through the year is outlined in the </w:t>
            </w:r>
            <w:r w:rsidR="004B0CBF" w:rsidRPr="0092726C">
              <w:t>f</w:t>
            </w:r>
            <w:r w:rsidR="00B7349B" w:rsidRPr="0092726C">
              <w:t xml:space="preserve">irst two sections </w:t>
            </w:r>
            <w:r w:rsidR="004B0CBF" w:rsidRPr="0092726C">
              <w:t>of the Report</w:t>
            </w:r>
            <w:r w:rsidR="007E2C5D" w:rsidRPr="0092726C">
              <w:t>,</w:t>
            </w:r>
            <w:r w:rsidRPr="0092726C">
              <w:t xml:space="preserve"> including the following:</w:t>
            </w:r>
          </w:p>
          <w:p w14:paraId="429B1E8B" w14:textId="77777777" w:rsidR="00C47507" w:rsidRPr="00C47507" w:rsidRDefault="004B0CBF" w:rsidP="00B13EBE">
            <w:pPr>
              <w:pStyle w:val="ListParagraph"/>
              <w:numPr>
                <w:ilvl w:val="1"/>
                <w:numId w:val="16"/>
              </w:numPr>
              <w:spacing w:before="60" w:after="0"/>
            </w:pPr>
            <w:r w:rsidRPr="00C47507">
              <w:rPr>
                <w:u w:val="single"/>
              </w:rPr>
              <w:t>HRM’s on-site sewage disposal system (</w:t>
            </w:r>
            <w:r w:rsidR="00B7349B" w:rsidRPr="00C47507">
              <w:rPr>
                <w:u w:val="single"/>
              </w:rPr>
              <w:t>OSSDS</w:t>
            </w:r>
            <w:r w:rsidRPr="00C47507">
              <w:rPr>
                <w:u w:val="single"/>
              </w:rPr>
              <w:t>)</w:t>
            </w:r>
            <w:r w:rsidR="00B7349B" w:rsidRPr="00C47507">
              <w:rPr>
                <w:u w:val="single"/>
              </w:rPr>
              <w:t xml:space="preserve"> </w:t>
            </w:r>
            <w:r w:rsidRPr="00C47507">
              <w:rPr>
                <w:u w:val="single"/>
              </w:rPr>
              <w:t>applications</w:t>
            </w:r>
            <w:r w:rsidR="00C47507">
              <w:rPr>
                <w:u w:val="single"/>
              </w:rPr>
              <w:t>:</w:t>
            </w:r>
          </w:p>
          <w:p w14:paraId="011D4A28" w14:textId="7B2261A7" w:rsidR="004B0CBF" w:rsidRPr="0092726C" w:rsidRDefault="004B0CBF" w:rsidP="00C47507">
            <w:pPr>
              <w:pStyle w:val="ListParagraph"/>
              <w:numPr>
                <w:ilvl w:val="2"/>
                <w:numId w:val="16"/>
              </w:numPr>
              <w:spacing w:before="60" w:after="0"/>
            </w:pPr>
            <w:r w:rsidRPr="0092726C">
              <w:t xml:space="preserve">NSE </w:t>
            </w:r>
            <w:r w:rsidR="00161EB2">
              <w:t>now</w:t>
            </w:r>
            <w:r w:rsidRPr="0092726C">
              <w:t xml:space="preserve"> </w:t>
            </w:r>
            <w:r w:rsidR="00C47507">
              <w:t>notifies</w:t>
            </w:r>
            <w:r w:rsidRPr="0092726C">
              <w:t xml:space="preserve"> Halifax Water</w:t>
            </w:r>
            <w:r w:rsidR="00C47507">
              <w:t xml:space="preserve"> of these applications</w:t>
            </w:r>
            <w:r w:rsidRPr="0092726C">
              <w:t xml:space="preserve"> allowing </w:t>
            </w:r>
            <w:r w:rsidR="00161EB2">
              <w:t>an</w:t>
            </w:r>
            <w:r w:rsidRPr="0092726C">
              <w:t xml:space="preserve"> </w:t>
            </w:r>
            <w:r w:rsidR="00073357" w:rsidRPr="0092726C">
              <w:t>opportunity to review them</w:t>
            </w:r>
            <w:r w:rsidRPr="0092726C">
              <w:t>;</w:t>
            </w:r>
          </w:p>
          <w:p w14:paraId="4006B447" w14:textId="644551E6" w:rsidR="00073357" w:rsidRPr="0092726C" w:rsidRDefault="00C47507" w:rsidP="00B13EBE">
            <w:pPr>
              <w:pStyle w:val="ListParagraph"/>
              <w:numPr>
                <w:ilvl w:val="2"/>
                <w:numId w:val="16"/>
              </w:numPr>
              <w:spacing w:before="60" w:after="0"/>
            </w:pPr>
            <w:r>
              <w:t>included in these notifications are</w:t>
            </w:r>
            <w:r w:rsidR="004B0CBF" w:rsidRPr="0092726C">
              <w:t xml:space="preserve"> HRM’s </w:t>
            </w:r>
            <w:r w:rsidR="00B7349B" w:rsidRPr="0092726C">
              <w:t xml:space="preserve">watercourse alteration </w:t>
            </w:r>
            <w:r w:rsidR="00073357" w:rsidRPr="0092726C">
              <w:t>requests;</w:t>
            </w:r>
          </w:p>
          <w:p w14:paraId="66DCAA11" w14:textId="7882D5CB" w:rsidR="00073357" w:rsidRPr="0092726C" w:rsidRDefault="00C47507" w:rsidP="00B13EBE">
            <w:pPr>
              <w:pStyle w:val="ListParagraph"/>
              <w:numPr>
                <w:ilvl w:val="2"/>
                <w:numId w:val="16"/>
              </w:numPr>
              <w:spacing w:before="60" w:after="0"/>
            </w:pPr>
            <w:r>
              <w:t xml:space="preserve">these </w:t>
            </w:r>
            <w:r w:rsidR="00161EB2">
              <w:t>provide a sense of the</w:t>
            </w:r>
            <w:r w:rsidR="004B0CBF" w:rsidRPr="0092726C">
              <w:t xml:space="preserve"> developments occurring</w:t>
            </w:r>
            <w:r w:rsidR="00073357" w:rsidRPr="0092726C">
              <w:t xml:space="preserve"> in the watersheds</w:t>
            </w:r>
            <w:r w:rsidR="004B0CBF" w:rsidRPr="0092726C">
              <w:t>;</w:t>
            </w:r>
          </w:p>
          <w:p w14:paraId="1FCB5AB4" w14:textId="4E50C801" w:rsidR="00E22923" w:rsidRPr="0092726C" w:rsidRDefault="00073357" w:rsidP="00B13EBE">
            <w:pPr>
              <w:pStyle w:val="ListParagraph"/>
              <w:numPr>
                <w:ilvl w:val="2"/>
                <w:numId w:val="16"/>
              </w:numPr>
              <w:spacing w:before="60" w:after="0"/>
            </w:pPr>
            <w:r w:rsidRPr="0092726C">
              <w:t>most</w:t>
            </w:r>
            <w:r w:rsidR="00650F96" w:rsidRPr="0092726C">
              <w:t xml:space="preserve"> applications are </w:t>
            </w:r>
            <w:r w:rsidR="004B0CBF" w:rsidRPr="0092726C">
              <w:t xml:space="preserve">in </w:t>
            </w:r>
            <w:r w:rsidRPr="0092726C">
              <w:t>Collin’s Park and Bomont</w:t>
            </w:r>
            <w:r w:rsidR="004B0CBF" w:rsidRPr="0092726C">
              <w:t xml:space="preserve"> watershed areas</w:t>
            </w:r>
            <w:r w:rsidRPr="0092726C">
              <w:t>;</w:t>
            </w:r>
          </w:p>
          <w:p w14:paraId="08BCB964" w14:textId="297B8A7F" w:rsidR="00E22923" w:rsidRPr="0092726C" w:rsidRDefault="00AE37BF" w:rsidP="00161EB2">
            <w:pPr>
              <w:pStyle w:val="ListParagraph"/>
              <w:numPr>
                <w:ilvl w:val="1"/>
                <w:numId w:val="16"/>
              </w:numPr>
              <w:spacing w:before="60" w:after="0"/>
            </w:pPr>
            <w:r w:rsidRPr="0092726C">
              <w:rPr>
                <w:u w:val="single"/>
              </w:rPr>
              <w:t xml:space="preserve">Watershed Area </w:t>
            </w:r>
            <w:r w:rsidR="00E22923" w:rsidRPr="0092726C">
              <w:rPr>
                <w:u w:val="single"/>
              </w:rPr>
              <w:t>Enforcement</w:t>
            </w:r>
            <w:r w:rsidR="00161EB2">
              <w:rPr>
                <w:u w:val="single"/>
              </w:rPr>
              <w:t xml:space="preserve"> – Special Constable Status</w:t>
            </w:r>
            <w:r w:rsidR="00073357" w:rsidRPr="0092726C">
              <w:rPr>
                <w:u w:val="single"/>
              </w:rPr>
              <w:t xml:space="preserve">: </w:t>
            </w:r>
          </w:p>
          <w:p w14:paraId="455BCB90" w14:textId="77777777" w:rsidR="00650F96" w:rsidRPr="0092726C" w:rsidRDefault="00650F96" w:rsidP="00161EB2">
            <w:pPr>
              <w:pStyle w:val="ListParagraph"/>
              <w:numPr>
                <w:ilvl w:val="2"/>
                <w:numId w:val="16"/>
              </w:numPr>
            </w:pPr>
            <w:r w:rsidRPr="0092726C">
              <w:t>MOU and related paperwork h</w:t>
            </w:r>
            <w:r w:rsidR="00073357" w:rsidRPr="0092726C">
              <w:t>a</w:t>
            </w:r>
            <w:r w:rsidRPr="0092726C">
              <w:t>ve</w:t>
            </w:r>
            <w:r w:rsidR="00073357" w:rsidRPr="0092726C">
              <w:t xml:space="preserve"> been signed and </w:t>
            </w:r>
            <w:r w:rsidRPr="0092726C">
              <w:t>filed;</w:t>
            </w:r>
            <w:r w:rsidR="00073357" w:rsidRPr="0092726C">
              <w:t xml:space="preserve"> </w:t>
            </w:r>
          </w:p>
          <w:p w14:paraId="59266C32" w14:textId="1BDF9653" w:rsidR="00073357" w:rsidRPr="0092726C" w:rsidRDefault="00073357" w:rsidP="00161EB2">
            <w:pPr>
              <w:pStyle w:val="ListParagraph"/>
              <w:numPr>
                <w:ilvl w:val="2"/>
                <w:numId w:val="16"/>
              </w:numPr>
            </w:pPr>
            <w:r w:rsidRPr="0092726C">
              <w:t xml:space="preserve">only </w:t>
            </w:r>
            <w:r w:rsidR="00650F96" w:rsidRPr="0092726C">
              <w:t>need</w:t>
            </w:r>
            <w:r w:rsidRPr="0092726C">
              <w:t xml:space="preserve"> to swear in </w:t>
            </w:r>
            <w:r w:rsidR="00650F96" w:rsidRPr="0092726C">
              <w:t xml:space="preserve">and take an </w:t>
            </w:r>
            <w:r w:rsidRPr="0092726C">
              <w:t xml:space="preserve">oath, </w:t>
            </w:r>
            <w:r w:rsidR="00650F96" w:rsidRPr="0092726C">
              <w:t>which will probably occur in</w:t>
            </w:r>
            <w:r w:rsidRPr="0092726C">
              <w:t xml:space="preserve"> July</w:t>
            </w:r>
            <w:r w:rsidR="00650F96" w:rsidRPr="0092726C">
              <w:t xml:space="preserve">, </w:t>
            </w:r>
            <w:r w:rsidR="007E2C5D" w:rsidRPr="0092726C">
              <w:t>at which time</w:t>
            </w:r>
            <w:r w:rsidR="00650F96" w:rsidRPr="0092726C">
              <w:t xml:space="preserve"> BG will have full constable status;</w:t>
            </w:r>
          </w:p>
          <w:p w14:paraId="19F41757" w14:textId="6974AEA7" w:rsidR="00073357" w:rsidRPr="0092726C" w:rsidRDefault="00650F96" w:rsidP="00C47507">
            <w:pPr>
              <w:pStyle w:val="ListParagraph"/>
              <w:numPr>
                <w:ilvl w:val="1"/>
                <w:numId w:val="16"/>
              </w:numPr>
              <w:spacing w:before="60" w:after="0"/>
            </w:pPr>
            <w:r w:rsidRPr="0092726C">
              <w:rPr>
                <w:u w:val="single"/>
              </w:rPr>
              <w:t>Environmental Management System</w:t>
            </w:r>
            <w:r w:rsidRPr="0092726C">
              <w:t xml:space="preserve"> (EMS) </w:t>
            </w:r>
            <w:r w:rsidR="005C10D8" w:rsidRPr="0092726C">
              <w:t>(</w:t>
            </w:r>
            <w:r w:rsidR="005C10D8" w:rsidRPr="0092726C">
              <w:rPr>
                <w:i/>
                <w:iCs/>
              </w:rPr>
              <w:t>updated by GO</w:t>
            </w:r>
            <w:r w:rsidR="005C10D8" w:rsidRPr="0092726C">
              <w:t xml:space="preserve">) </w:t>
            </w:r>
            <w:r w:rsidRPr="0092726C">
              <w:t xml:space="preserve">at Halifax Water </w:t>
            </w:r>
            <w:r w:rsidR="00AE37BF" w:rsidRPr="0092726C">
              <w:t xml:space="preserve">regarding potential impacts at </w:t>
            </w:r>
            <w:r w:rsidR="00A130C3" w:rsidRPr="0092726C">
              <w:t xml:space="preserve">the </w:t>
            </w:r>
            <w:r w:rsidR="00AE37BF" w:rsidRPr="0092726C">
              <w:t>Bennery Lake water supply plant (WSP):</w:t>
            </w:r>
          </w:p>
          <w:p w14:paraId="5EF53431" w14:textId="37C62522" w:rsidR="00A130C3" w:rsidRPr="0092726C" w:rsidRDefault="00A130C3" w:rsidP="00C47507">
            <w:pPr>
              <w:pStyle w:val="ListParagraph"/>
              <w:numPr>
                <w:ilvl w:val="2"/>
                <w:numId w:val="16"/>
              </w:numPr>
              <w:spacing w:before="60" w:after="0"/>
            </w:pPr>
            <w:r w:rsidRPr="0092726C">
              <w:t>part of the EMS agenda is to look at the availability of suppliers and contractors;</w:t>
            </w:r>
          </w:p>
          <w:p w14:paraId="7C45242C" w14:textId="533BD8BB" w:rsidR="00A130C3" w:rsidRPr="0092726C" w:rsidRDefault="00A130C3" w:rsidP="00C47507">
            <w:pPr>
              <w:pStyle w:val="ListParagraph"/>
              <w:numPr>
                <w:ilvl w:val="3"/>
                <w:numId w:val="16"/>
              </w:numPr>
              <w:spacing w:before="60" w:after="0"/>
            </w:pPr>
            <w:r w:rsidRPr="0092726C">
              <w:t xml:space="preserve">The only issues </w:t>
            </w:r>
            <w:r w:rsidR="00C47507">
              <w:t xml:space="preserve">that have occurred </w:t>
            </w:r>
            <w:r w:rsidRPr="0092726C">
              <w:t>in this area is the availability of C</w:t>
            </w:r>
            <w:r w:rsidR="0017140B" w:rsidRPr="0092726C">
              <w:t>O</w:t>
            </w:r>
            <w:r w:rsidRPr="0092726C">
              <w:rPr>
                <w:vertAlign w:val="subscript"/>
              </w:rPr>
              <w:t>2</w:t>
            </w:r>
            <w:r w:rsidRPr="0092726C">
              <w:t xml:space="preserve"> in terms of drivers and delivery, not of the product itself;</w:t>
            </w:r>
          </w:p>
          <w:p w14:paraId="3CE2C583" w14:textId="01ADE5AE" w:rsidR="00E22923" w:rsidRPr="0092726C" w:rsidRDefault="007E2C5D" w:rsidP="00C47507">
            <w:pPr>
              <w:pStyle w:val="ListParagraph"/>
              <w:numPr>
                <w:ilvl w:val="3"/>
                <w:numId w:val="16"/>
              </w:numPr>
              <w:spacing w:before="60" w:after="0"/>
            </w:pPr>
            <w:r w:rsidRPr="0092726C">
              <w:t>Halifax Water</w:t>
            </w:r>
            <w:r w:rsidR="00E22923" w:rsidRPr="0092726C">
              <w:t xml:space="preserve"> </w:t>
            </w:r>
            <w:r w:rsidRPr="0092726C">
              <w:t>bolstered</w:t>
            </w:r>
            <w:r w:rsidR="00E22923" w:rsidRPr="0092726C">
              <w:t xml:space="preserve"> </w:t>
            </w:r>
            <w:r w:rsidR="0017140B" w:rsidRPr="0092726C">
              <w:t xml:space="preserve">its </w:t>
            </w:r>
            <w:r w:rsidRPr="0092726C">
              <w:t xml:space="preserve">chemical </w:t>
            </w:r>
            <w:r w:rsidR="00E22923" w:rsidRPr="0092726C">
              <w:t>supplies</w:t>
            </w:r>
            <w:r w:rsidRPr="0092726C">
              <w:t xml:space="preserve">, which is the norm under emergency situations (as in Covid-19), to ensure </w:t>
            </w:r>
            <w:r w:rsidR="00AE37BF" w:rsidRPr="0092726C">
              <w:t>procur</w:t>
            </w:r>
            <w:r w:rsidR="005C10D8" w:rsidRPr="0092726C">
              <w:t>ement of</w:t>
            </w:r>
            <w:r w:rsidR="00AE37BF" w:rsidRPr="0092726C">
              <w:t xml:space="preserve"> </w:t>
            </w:r>
            <w:r w:rsidR="0017140B" w:rsidRPr="0092726C">
              <w:t>the WSP</w:t>
            </w:r>
            <w:r w:rsidR="00073357" w:rsidRPr="0092726C">
              <w:t xml:space="preserve"> chemicals</w:t>
            </w:r>
            <w:r w:rsidR="00AE37BF" w:rsidRPr="0092726C">
              <w:t xml:space="preserve"> </w:t>
            </w:r>
            <w:r w:rsidR="00C47507">
              <w:t>needed</w:t>
            </w:r>
            <w:r w:rsidR="00AE37BF" w:rsidRPr="0092726C">
              <w:t xml:space="preserve"> for water processing needs</w:t>
            </w:r>
            <w:r w:rsidRPr="0092726C">
              <w:t>;</w:t>
            </w:r>
          </w:p>
          <w:p w14:paraId="0A61B7E8" w14:textId="6FC2D341" w:rsidR="005C10D8" w:rsidRPr="0092726C" w:rsidRDefault="005C10D8" w:rsidP="00C47507">
            <w:pPr>
              <w:pStyle w:val="ListParagraph"/>
              <w:numPr>
                <w:ilvl w:val="2"/>
                <w:numId w:val="16"/>
              </w:numPr>
              <w:spacing w:before="60" w:after="0"/>
            </w:pPr>
            <w:r w:rsidRPr="0092726C">
              <w:t xml:space="preserve">what was </w:t>
            </w:r>
            <w:r w:rsidR="00C47507">
              <w:t>un</w:t>
            </w:r>
            <w:r w:rsidRPr="0092726C">
              <w:t xml:space="preserve">anticipated was </w:t>
            </w:r>
            <w:r w:rsidR="00C47507">
              <w:t>a</w:t>
            </w:r>
            <w:r w:rsidRPr="0092726C">
              <w:t xml:space="preserve"> diminished water </w:t>
            </w:r>
            <w:r w:rsidR="00C47507">
              <w:t>demand</w:t>
            </w:r>
            <w:r w:rsidRPr="0092726C">
              <w:t xml:space="preserve"> </w:t>
            </w:r>
            <w:r w:rsidR="00073357" w:rsidRPr="0092726C">
              <w:t>at the airport</w:t>
            </w:r>
            <w:r w:rsidRPr="0092726C">
              <w:t xml:space="preserve"> </w:t>
            </w:r>
            <w:r w:rsidR="00073357" w:rsidRPr="0092726C">
              <w:t xml:space="preserve">due to airline traffic being </w:t>
            </w:r>
            <w:r w:rsidRPr="0092726C">
              <w:t xml:space="preserve">halted to </w:t>
            </w:r>
            <w:r w:rsidR="00073357" w:rsidRPr="0092726C">
              <w:t>a standstill</w:t>
            </w:r>
            <w:r w:rsidRPr="0092726C">
              <w:t xml:space="preserve"> due to Covid-19;</w:t>
            </w:r>
          </w:p>
          <w:p w14:paraId="3E6A9156" w14:textId="3B4D7416" w:rsidR="004835C7" w:rsidRPr="0092726C" w:rsidRDefault="005C10D8" w:rsidP="00C47507">
            <w:pPr>
              <w:pStyle w:val="ListParagraph"/>
              <w:numPr>
                <w:ilvl w:val="3"/>
                <w:numId w:val="16"/>
              </w:numPr>
              <w:spacing w:before="60" w:after="0"/>
            </w:pPr>
            <w:r w:rsidRPr="0092726C">
              <w:t>at the Bennery WSP, u</w:t>
            </w:r>
            <w:r w:rsidR="00073357" w:rsidRPr="0092726C">
              <w:t>sually 800,000 to a million litres</w:t>
            </w:r>
            <w:r w:rsidRPr="0092726C">
              <w:t>/day is produced,</w:t>
            </w:r>
            <w:r w:rsidR="00073357" w:rsidRPr="0092726C">
              <w:t xml:space="preserve"> but now 400,00</w:t>
            </w:r>
            <w:r w:rsidR="004835C7" w:rsidRPr="0092726C">
              <w:t xml:space="preserve">0 – 600,000 litres </w:t>
            </w:r>
            <w:r w:rsidR="00A130C3" w:rsidRPr="0092726C">
              <w:t xml:space="preserve">is produced </w:t>
            </w:r>
            <w:r w:rsidR="004835C7" w:rsidRPr="0092726C">
              <w:t>every second day</w:t>
            </w:r>
            <w:r w:rsidR="00C47507">
              <w:t xml:space="preserve"> (a quarter of normal production)</w:t>
            </w:r>
            <w:r w:rsidR="004835C7" w:rsidRPr="0092726C">
              <w:t xml:space="preserve"> leading to challeng</w:t>
            </w:r>
            <w:r w:rsidR="00C47507">
              <w:t xml:space="preserve">es </w:t>
            </w:r>
            <w:r w:rsidR="004835C7" w:rsidRPr="0092726C">
              <w:t>maintain</w:t>
            </w:r>
            <w:r w:rsidR="00C47507">
              <w:t>ing</w:t>
            </w:r>
            <w:r w:rsidRPr="0092726C">
              <w:t xml:space="preserve"> chlorine</w:t>
            </w:r>
            <w:r w:rsidR="004835C7" w:rsidRPr="0092726C">
              <w:t xml:space="preserve"> residual</w:t>
            </w:r>
            <w:r w:rsidR="00C47507">
              <w:t>s</w:t>
            </w:r>
            <w:r w:rsidRPr="0092726C">
              <w:t xml:space="preserve"> in </w:t>
            </w:r>
            <w:r w:rsidR="00A355DA">
              <w:t xml:space="preserve">the </w:t>
            </w:r>
            <w:r w:rsidR="00C47507">
              <w:t xml:space="preserve">distribution </w:t>
            </w:r>
            <w:r w:rsidRPr="0092726C">
              <w:t>system;</w:t>
            </w:r>
          </w:p>
          <w:p w14:paraId="730AECFE" w14:textId="1383FEA5" w:rsidR="0017140B" w:rsidRPr="0092726C" w:rsidRDefault="0017140B" w:rsidP="00A71283">
            <w:pPr>
              <w:pStyle w:val="ListParagraph"/>
              <w:numPr>
                <w:ilvl w:val="0"/>
                <w:numId w:val="16"/>
              </w:numPr>
              <w:spacing w:before="60" w:after="0"/>
              <w:ind w:left="1124"/>
              <w:rPr>
                <w:u w:val="single"/>
              </w:rPr>
            </w:pPr>
            <w:r w:rsidRPr="0092726C">
              <w:rPr>
                <w:u w:val="single"/>
              </w:rPr>
              <w:t>Bennery Lake Watershed SWPP Activity:</w:t>
            </w:r>
          </w:p>
          <w:p w14:paraId="3F1518C8" w14:textId="4D28DF01" w:rsidR="00ED1F83" w:rsidRPr="0092726C" w:rsidRDefault="00A355DA" w:rsidP="00B13EBE">
            <w:pPr>
              <w:pStyle w:val="ListParagraph"/>
              <w:numPr>
                <w:ilvl w:val="1"/>
                <w:numId w:val="16"/>
              </w:numPr>
              <w:spacing w:before="60" w:after="0"/>
            </w:pPr>
            <w:r>
              <w:t>C</w:t>
            </w:r>
            <w:r w:rsidRPr="0092726C">
              <w:t xml:space="preserve">ompleted </w:t>
            </w:r>
            <w:r>
              <w:t>or i</w:t>
            </w:r>
            <w:r w:rsidR="00ED1F83" w:rsidRPr="0092726C">
              <w:t xml:space="preserve">n progress: </w:t>
            </w:r>
          </w:p>
          <w:p w14:paraId="49CCBA4F" w14:textId="27647AE9" w:rsidR="0017140B" w:rsidRPr="0092726C" w:rsidRDefault="0017140B" w:rsidP="00B13EBE">
            <w:pPr>
              <w:pStyle w:val="ListParagraph"/>
              <w:numPr>
                <w:ilvl w:val="2"/>
                <w:numId w:val="16"/>
              </w:numPr>
              <w:spacing w:before="60" w:after="0"/>
            </w:pPr>
            <w:r w:rsidRPr="0092726C">
              <w:rPr>
                <w:i/>
                <w:iCs/>
              </w:rPr>
              <w:t>PWA</w:t>
            </w:r>
            <w:r w:rsidRPr="0092726C">
              <w:t xml:space="preserve"> signs erected</w:t>
            </w:r>
            <w:r w:rsidR="001014BC" w:rsidRPr="0092726C">
              <w:t>;</w:t>
            </w:r>
          </w:p>
          <w:p w14:paraId="7247EE13" w14:textId="4EF36B4C" w:rsidR="0017140B" w:rsidRPr="0092726C" w:rsidRDefault="001014BC" w:rsidP="00B13EBE">
            <w:pPr>
              <w:pStyle w:val="ListParagraph"/>
              <w:numPr>
                <w:ilvl w:val="2"/>
                <w:numId w:val="16"/>
              </w:numPr>
              <w:spacing w:before="60" w:after="0"/>
            </w:pPr>
            <w:r w:rsidRPr="0092726C">
              <w:t xml:space="preserve">planning and development activity </w:t>
            </w:r>
            <w:proofErr w:type="gramStart"/>
            <w:r w:rsidRPr="0092726C">
              <w:t>is</w:t>
            </w:r>
            <w:proofErr w:type="gramEnd"/>
            <w:r w:rsidRPr="0092726C">
              <w:t xml:space="preserve"> provided </w:t>
            </w:r>
            <w:r w:rsidR="00A355DA">
              <w:t>by</w:t>
            </w:r>
            <w:r w:rsidRPr="0092726C">
              <w:t xml:space="preserve"> HRM’s presence on the Committee;</w:t>
            </w:r>
          </w:p>
          <w:p w14:paraId="66F00A2C" w14:textId="5C65EC70" w:rsidR="001014BC" w:rsidRPr="0092726C" w:rsidRDefault="001014BC" w:rsidP="00B13EBE">
            <w:pPr>
              <w:pStyle w:val="ListParagraph"/>
              <w:numPr>
                <w:ilvl w:val="2"/>
                <w:numId w:val="16"/>
              </w:numPr>
              <w:spacing w:before="60" w:after="0"/>
            </w:pPr>
            <w:r w:rsidRPr="0092726C">
              <w:t>access road</w:t>
            </w:r>
            <w:r w:rsidR="00ED1F83" w:rsidRPr="0092726C">
              <w:t xml:space="preserve"> development;</w:t>
            </w:r>
          </w:p>
          <w:p w14:paraId="07695857" w14:textId="77777777" w:rsidR="00ED1F83" w:rsidRPr="0092726C" w:rsidRDefault="00ED1F83" w:rsidP="00B13EBE">
            <w:pPr>
              <w:pStyle w:val="ListParagraph"/>
              <w:numPr>
                <w:ilvl w:val="1"/>
                <w:numId w:val="16"/>
              </w:numPr>
              <w:spacing w:before="60" w:after="0"/>
            </w:pPr>
            <w:r w:rsidRPr="0092726C">
              <w:t>Outstanding:</w:t>
            </w:r>
          </w:p>
          <w:p w14:paraId="0029A6C6" w14:textId="258AC356" w:rsidR="001014BC" w:rsidRPr="0092726C" w:rsidRDefault="001014BC" w:rsidP="00B13EBE">
            <w:pPr>
              <w:pStyle w:val="ListParagraph"/>
              <w:numPr>
                <w:ilvl w:val="2"/>
                <w:numId w:val="16"/>
              </w:numPr>
              <w:spacing w:before="60" w:after="0"/>
            </w:pPr>
            <w:r w:rsidRPr="0092726C">
              <w:t>education and awareness</w:t>
            </w:r>
            <w:r w:rsidR="005F2CF5" w:rsidRPr="0092726C">
              <w:t xml:space="preserve"> (</w:t>
            </w:r>
            <w:r w:rsidR="005F2CF5" w:rsidRPr="0092726C">
              <w:rPr>
                <w:i/>
                <w:iCs/>
              </w:rPr>
              <w:t>discussed later in agenda</w:t>
            </w:r>
            <w:r w:rsidR="005F2CF5" w:rsidRPr="0092726C">
              <w:t>)</w:t>
            </w:r>
            <w:r w:rsidR="00544B3D" w:rsidRPr="0092726C">
              <w:t xml:space="preserve">; </w:t>
            </w:r>
            <w:r w:rsidR="00DB7F40" w:rsidRPr="0092726C">
              <w:t xml:space="preserve">residents may </w:t>
            </w:r>
            <w:r w:rsidR="0024125B" w:rsidRPr="0092726C">
              <w:t xml:space="preserve">need more information about what </w:t>
            </w:r>
            <w:r w:rsidR="00DB7F40" w:rsidRPr="0092726C">
              <w:t>is</w:t>
            </w:r>
            <w:r w:rsidR="00A355DA">
              <w:t xml:space="preserve"> or is not</w:t>
            </w:r>
            <w:r w:rsidR="0024125B" w:rsidRPr="0092726C">
              <w:t xml:space="preserve"> permitted in the watershed</w:t>
            </w:r>
            <w:r w:rsidR="00DB7F40" w:rsidRPr="0092726C">
              <w:t>;</w:t>
            </w:r>
            <w:r w:rsidR="0024125B" w:rsidRPr="0092726C">
              <w:t xml:space="preserve"> however, BG regularly patrols the area looking for inappropriate activity</w:t>
            </w:r>
            <w:r w:rsidR="005F2CF5" w:rsidRPr="0092726C">
              <w:t xml:space="preserve"> and there has been little observed</w:t>
            </w:r>
            <w:r w:rsidR="00544B3D" w:rsidRPr="0092726C">
              <w:t>;</w:t>
            </w:r>
          </w:p>
          <w:p w14:paraId="6D84985B" w14:textId="257DE582" w:rsidR="001014BC" w:rsidRPr="0092726C" w:rsidRDefault="0024125B" w:rsidP="00B13EBE">
            <w:pPr>
              <w:pStyle w:val="ListParagraph"/>
              <w:numPr>
                <w:ilvl w:val="2"/>
                <w:numId w:val="16"/>
              </w:numPr>
              <w:spacing w:before="60" w:after="0"/>
            </w:pPr>
            <w:r w:rsidRPr="0092726C">
              <w:t>an</w:t>
            </w:r>
            <w:r w:rsidR="00544B3D" w:rsidRPr="0092726C">
              <w:t xml:space="preserve"> </w:t>
            </w:r>
            <w:r w:rsidR="00E22923" w:rsidRPr="0092726C">
              <w:t>increase in ATV traffic</w:t>
            </w:r>
            <w:r w:rsidR="00544B3D" w:rsidRPr="0092726C">
              <w:t xml:space="preserve"> in the watershed area</w:t>
            </w:r>
            <w:r w:rsidR="00DB7F40" w:rsidRPr="0092726C">
              <w:t xml:space="preserve"> (noted from tracks) </w:t>
            </w:r>
            <w:r w:rsidR="00544B3D" w:rsidRPr="0092726C">
              <w:t>will be tackled</w:t>
            </w:r>
            <w:r w:rsidR="001014BC" w:rsidRPr="0092726C">
              <w:t xml:space="preserve"> </w:t>
            </w:r>
            <w:r w:rsidR="00544B3D" w:rsidRPr="0092726C">
              <w:t xml:space="preserve">using </w:t>
            </w:r>
            <w:r w:rsidR="001014BC" w:rsidRPr="0092726C">
              <w:t>a power-activated gate with surveillance</w:t>
            </w:r>
            <w:r w:rsidRPr="0092726C">
              <w:t>,</w:t>
            </w:r>
            <w:r w:rsidR="00544B3D" w:rsidRPr="0092726C">
              <w:t xml:space="preserve"> </w:t>
            </w:r>
            <w:r w:rsidRPr="0092726C">
              <w:t>as</w:t>
            </w:r>
            <w:r w:rsidR="00544B3D" w:rsidRPr="0092726C">
              <w:t xml:space="preserve"> part of </w:t>
            </w:r>
            <w:r w:rsidR="00A355DA">
              <w:t xml:space="preserve">the new </w:t>
            </w:r>
            <w:r w:rsidR="00544B3D" w:rsidRPr="0092726C">
              <w:t>access road</w:t>
            </w:r>
            <w:r w:rsidRPr="0092726C">
              <w:t>’s</w:t>
            </w:r>
            <w:r w:rsidR="00544B3D" w:rsidRPr="0092726C">
              <w:t xml:space="preserve"> infrastructure;</w:t>
            </w:r>
          </w:p>
          <w:p w14:paraId="5AA6F878" w14:textId="306D175A" w:rsidR="00E22923" w:rsidRPr="0092726C" w:rsidRDefault="008B3685" w:rsidP="005F2CF5">
            <w:pPr>
              <w:spacing w:before="60"/>
            </w:pPr>
            <w:r w:rsidRPr="0092726C">
              <w:rPr>
                <w:b/>
                <w:bCs/>
              </w:rPr>
              <w:t>Q</w:t>
            </w:r>
            <w:r w:rsidRPr="0092726C">
              <w:t xml:space="preserve">: </w:t>
            </w:r>
            <w:r w:rsidR="001014BC" w:rsidRPr="0092726C">
              <w:t>A</w:t>
            </w:r>
            <w:r w:rsidRPr="0092726C">
              <w:rPr>
                <w:i/>
                <w:iCs/>
              </w:rPr>
              <w:t xml:space="preserve">ny tracks noticed in Nature </w:t>
            </w:r>
            <w:r w:rsidR="00DB7F40" w:rsidRPr="0092726C">
              <w:rPr>
                <w:i/>
                <w:iCs/>
              </w:rPr>
              <w:t>R</w:t>
            </w:r>
            <w:r w:rsidRPr="0092726C">
              <w:rPr>
                <w:i/>
                <w:iCs/>
              </w:rPr>
              <w:t>eserve</w:t>
            </w:r>
            <w:r w:rsidR="00DB7F40" w:rsidRPr="0092726C">
              <w:rPr>
                <w:i/>
                <w:iCs/>
              </w:rPr>
              <w:t xml:space="preserve"> (NR)</w:t>
            </w:r>
            <w:r w:rsidRPr="0092726C">
              <w:rPr>
                <w:i/>
                <w:iCs/>
              </w:rPr>
              <w:t>?</w:t>
            </w:r>
            <w:r w:rsidRPr="0092726C">
              <w:t xml:space="preserve"> (DM)</w:t>
            </w:r>
          </w:p>
          <w:p w14:paraId="30FDD4DB" w14:textId="6FD18943" w:rsidR="008B3685" w:rsidRPr="0092726C" w:rsidRDefault="008B3685" w:rsidP="008B3685">
            <w:r w:rsidRPr="0092726C">
              <w:rPr>
                <w:b/>
                <w:bCs/>
              </w:rPr>
              <w:t>A</w:t>
            </w:r>
            <w:r w:rsidRPr="0092726C">
              <w:t>: No. Too far removed</w:t>
            </w:r>
            <w:r w:rsidR="00DB7F40" w:rsidRPr="0092726C">
              <w:t xml:space="preserve"> from access roads. The NR is</w:t>
            </w:r>
            <w:r w:rsidRPr="0092726C">
              <w:t xml:space="preserve"> </w:t>
            </w:r>
            <w:r w:rsidR="001014BC" w:rsidRPr="0092726C">
              <w:t>in a wetland area</w:t>
            </w:r>
            <w:r w:rsidR="00DB7F40" w:rsidRPr="0092726C">
              <w:t xml:space="preserve">, which is </w:t>
            </w:r>
            <w:r w:rsidRPr="0092726C">
              <w:t>not on an access route</w:t>
            </w:r>
            <w:r w:rsidR="001014BC" w:rsidRPr="0092726C">
              <w:t xml:space="preserve"> or a </w:t>
            </w:r>
            <w:r w:rsidR="0024125B" w:rsidRPr="0092726C">
              <w:t>thoroughfare</w:t>
            </w:r>
            <w:r w:rsidR="001014BC" w:rsidRPr="0092726C">
              <w:t xml:space="preserve"> – it would </w:t>
            </w:r>
            <w:r w:rsidR="00DB7F40" w:rsidRPr="0092726C">
              <w:t xml:space="preserve">have to </w:t>
            </w:r>
            <w:r w:rsidR="001014BC" w:rsidRPr="0092726C">
              <w:t>be a destination for ATV traffic</w:t>
            </w:r>
            <w:r w:rsidRPr="0092726C">
              <w:t>. (BG)</w:t>
            </w:r>
          </w:p>
          <w:p w14:paraId="290C3653" w14:textId="0B6F9AF2" w:rsidR="001014BC" w:rsidRPr="0092726C" w:rsidRDefault="001014BC" w:rsidP="00A71283">
            <w:pPr>
              <w:pStyle w:val="ListParagraph"/>
              <w:numPr>
                <w:ilvl w:val="0"/>
                <w:numId w:val="16"/>
              </w:numPr>
              <w:ind w:left="1124"/>
              <w:rPr>
                <w:u w:val="single"/>
              </w:rPr>
            </w:pPr>
            <w:r w:rsidRPr="0092726C">
              <w:rPr>
                <w:u w:val="single"/>
              </w:rPr>
              <w:t>Water Quality</w:t>
            </w:r>
          </w:p>
          <w:p w14:paraId="608EE023" w14:textId="187E6D6C" w:rsidR="00DB7F40" w:rsidRPr="0092726C" w:rsidRDefault="008B3685" w:rsidP="00E22923">
            <w:r w:rsidRPr="0092726C">
              <w:rPr>
                <w:b/>
                <w:bCs/>
              </w:rPr>
              <w:t>Q</w:t>
            </w:r>
            <w:r w:rsidRPr="0092726C">
              <w:t xml:space="preserve">: </w:t>
            </w:r>
            <w:r w:rsidR="00DB7F40" w:rsidRPr="0092726C">
              <w:rPr>
                <w:i/>
                <w:iCs/>
              </w:rPr>
              <w:t>H</w:t>
            </w:r>
            <w:r w:rsidR="001014BC" w:rsidRPr="0092726C">
              <w:rPr>
                <w:i/>
                <w:iCs/>
              </w:rPr>
              <w:t>as the n</w:t>
            </w:r>
            <w:r w:rsidRPr="0092726C">
              <w:rPr>
                <w:i/>
                <w:iCs/>
              </w:rPr>
              <w:t>ew treatment process led to less quality</w:t>
            </w:r>
            <w:r w:rsidR="00DB7F40" w:rsidRPr="0092726C">
              <w:rPr>
                <w:i/>
                <w:iCs/>
              </w:rPr>
              <w:t xml:space="preserve"> in the Bennery WSP</w:t>
            </w:r>
            <w:r w:rsidR="001014BC" w:rsidRPr="0092726C">
              <w:rPr>
                <w:i/>
                <w:iCs/>
              </w:rPr>
              <w:t>?</w:t>
            </w:r>
            <w:r w:rsidR="001014BC" w:rsidRPr="0092726C">
              <w:t xml:space="preserve"> </w:t>
            </w:r>
            <w:r w:rsidR="00DB7F40" w:rsidRPr="0092726C">
              <w:t>BG to GO</w:t>
            </w:r>
          </w:p>
          <w:p w14:paraId="0F63CBDB" w14:textId="21B80D43" w:rsidR="001014BC" w:rsidRPr="0092726C" w:rsidRDefault="00DB7F40" w:rsidP="005F2CF5">
            <w:pPr>
              <w:spacing w:after="60"/>
            </w:pPr>
            <w:r w:rsidRPr="0092726C">
              <w:rPr>
                <w:b/>
                <w:bCs/>
              </w:rPr>
              <w:t>A</w:t>
            </w:r>
            <w:r w:rsidRPr="0092726C">
              <w:t xml:space="preserve">: </w:t>
            </w:r>
            <w:r w:rsidR="001014BC" w:rsidRPr="0092726C">
              <w:t xml:space="preserve">A question for </w:t>
            </w:r>
            <w:r w:rsidR="00A355DA" w:rsidRPr="0092726C">
              <w:t>the plant operator</w:t>
            </w:r>
            <w:r w:rsidR="00A355DA">
              <w:t>,</w:t>
            </w:r>
            <w:r w:rsidR="00A355DA" w:rsidRPr="0092726C">
              <w:t xml:space="preserve"> </w:t>
            </w:r>
            <w:r w:rsidR="001014BC" w:rsidRPr="0092726C">
              <w:t>Kerry Anne</w:t>
            </w:r>
            <w:r w:rsidRPr="0092726C">
              <w:t xml:space="preserve"> Taylor. </w:t>
            </w:r>
            <w:r w:rsidR="001014BC" w:rsidRPr="0092726C">
              <w:t>Jessica Campbell</w:t>
            </w:r>
            <w:r w:rsidRPr="0092726C">
              <w:t>,</w:t>
            </w:r>
            <w:r w:rsidR="001014BC" w:rsidRPr="0092726C">
              <w:t xml:space="preserve"> who ran the pilot plant at </w:t>
            </w:r>
            <w:r w:rsidRPr="0092726C">
              <w:t>the Pockwock WSP</w:t>
            </w:r>
            <w:r w:rsidR="00A355DA">
              <w:t>,</w:t>
            </w:r>
            <w:r w:rsidRPr="0092726C">
              <w:t xml:space="preserve"> </w:t>
            </w:r>
            <w:r w:rsidR="005F2CF5" w:rsidRPr="0092726C">
              <w:t>has been</w:t>
            </w:r>
            <w:r w:rsidRPr="0092726C">
              <w:t xml:space="preserve"> hired to work </w:t>
            </w:r>
            <w:r w:rsidR="001014BC" w:rsidRPr="0092726C">
              <w:t>with the water quality staff</w:t>
            </w:r>
            <w:r w:rsidRPr="0092726C">
              <w:t xml:space="preserve"> </w:t>
            </w:r>
            <w:r w:rsidR="001014BC" w:rsidRPr="0092726C">
              <w:t>as a resource</w:t>
            </w:r>
            <w:r w:rsidRPr="0092726C">
              <w:t xml:space="preserve"> person</w:t>
            </w:r>
            <w:r w:rsidR="001014BC" w:rsidRPr="0092726C">
              <w:t xml:space="preserve"> to optimize the process</w:t>
            </w:r>
            <w:r w:rsidR="005F2CF5" w:rsidRPr="0092726C">
              <w:t>es</w:t>
            </w:r>
            <w:r w:rsidR="001014BC" w:rsidRPr="0092726C">
              <w:t xml:space="preserve"> of the facilities</w:t>
            </w:r>
            <w:r w:rsidR="005F2CF5" w:rsidRPr="0092726C">
              <w:t xml:space="preserve">. </w:t>
            </w:r>
            <w:r w:rsidR="001014BC" w:rsidRPr="0092726C">
              <w:t xml:space="preserve">Jess </w:t>
            </w:r>
            <w:r w:rsidR="005F2CF5" w:rsidRPr="0092726C">
              <w:t>wa</w:t>
            </w:r>
            <w:r w:rsidR="001014BC" w:rsidRPr="0092726C">
              <w:t xml:space="preserve">s </w:t>
            </w:r>
            <w:r w:rsidR="005F2CF5" w:rsidRPr="0092726C">
              <w:t>tasked</w:t>
            </w:r>
            <w:r w:rsidR="001014BC" w:rsidRPr="0092726C">
              <w:t xml:space="preserve"> to </w:t>
            </w:r>
            <w:r w:rsidR="005F2CF5" w:rsidRPr="0092726C">
              <w:t xml:space="preserve">look at Bennery’s WSP flocculation process and to explore how to optimize it. However, </w:t>
            </w:r>
            <w:r w:rsidR="001014BC" w:rsidRPr="0092726C">
              <w:t>Covid-19</w:t>
            </w:r>
            <w:r w:rsidR="005F2CF5" w:rsidRPr="0092726C">
              <w:t xml:space="preserve"> interfered with the timing of this work. It will be picked up soon. </w:t>
            </w:r>
            <w:r w:rsidR="00E03D88" w:rsidRPr="0092726C">
              <w:t xml:space="preserve">Because </w:t>
            </w:r>
            <w:r w:rsidR="00A355DA">
              <w:t>Bennery’s WSP</w:t>
            </w:r>
            <w:r w:rsidR="005F2CF5" w:rsidRPr="0092726C">
              <w:t xml:space="preserve"> operates best the more it runs,</w:t>
            </w:r>
            <w:r w:rsidR="001014BC" w:rsidRPr="0092726C">
              <w:t xml:space="preserve"> the lack of flow</w:t>
            </w:r>
            <w:r w:rsidR="005F2CF5" w:rsidRPr="0092726C">
              <w:t xml:space="preserve"> and stalls in operations</w:t>
            </w:r>
            <w:r w:rsidR="001014BC" w:rsidRPr="0092726C">
              <w:t xml:space="preserve"> has complicated the ability to optimize the process</w:t>
            </w:r>
            <w:r w:rsidR="005F2CF5" w:rsidRPr="0092726C">
              <w:t>.</w:t>
            </w:r>
          </w:p>
          <w:p w14:paraId="3B4B7142" w14:textId="33CC8BA8" w:rsidR="005F2CF5" w:rsidRPr="0092726C" w:rsidRDefault="005F2CF5" w:rsidP="00E22923">
            <w:r w:rsidRPr="0092726C">
              <w:rPr>
                <w:b/>
                <w:bCs/>
              </w:rPr>
              <w:t>Q</w:t>
            </w:r>
            <w:r w:rsidRPr="0092726C">
              <w:t xml:space="preserve">: </w:t>
            </w:r>
            <w:r w:rsidRPr="0092726C">
              <w:rPr>
                <w:i/>
                <w:iCs/>
              </w:rPr>
              <w:t>How’s the water quality with respect to thermocline turnover in spring and fall?</w:t>
            </w:r>
            <w:r w:rsidRPr="0092726C">
              <w:t xml:space="preserve"> (BG)</w:t>
            </w:r>
          </w:p>
          <w:p w14:paraId="7B82B3B3" w14:textId="1DF6986B" w:rsidR="00CC1C8B" w:rsidRPr="0092726C" w:rsidRDefault="005F2CF5" w:rsidP="00E22923">
            <w:r w:rsidRPr="0092726C">
              <w:rPr>
                <w:b/>
                <w:bCs/>
              </w:rPr>
              <w:t>A</w:t>
            </w:r>
            <w:r w:rsidRPr="0092726C">
              <w:t>: During</w:t>
            </w:r>
            <w:r w:rsidR="001014BC" w:rsidRPr="0092726C">
              <w:t xml:space="preserve"> spring </w:t>
            </w:r>
            <w:r w:rsidRPr="0092726C">
              <w:t xml:space="preserve">and fall </w:t>
            </w:r>
            <w:r w:rsidR="001014BC" w:rsidRPr="0092726C">
              <w:t>turnover</w:t>
            </w:r>
            <w:r w:rsidRPr="0092726C">
              <w:t>,</w:t>
            </w:r>
            <w:r w:rsidR="001014BC" w:rsidRPr="0092726C">
              <w:t xml:space="preserve"> </w:t>
            </w:r>
            <w:r w:rsidRPr="0092726C">
              <w:t xml:space="preserve">when </w:t>
            </w:r>
            <w:r w:rsidR="001014BC" w:rsidRPr="0092726C">
              <w:t>iron and manganese spike</w:t>
            </w:r>
            <w:r w:rsidRPr="0092726C">
              <w:t>,</w:t>
            </w:r>
            <w:r w:rsidR="001014BC" w:rsidRPr="0092726C">
              <w:t xml:space="preserve"> the </w:t>
            </w:r>
            <w:r w:rsidRPr="0092726C">
              <w:t xml:space="preserve">WSP </w:t>
            </w:r>
            <w:r w:rsidR="001014BC" w:rsidRPr="0092726C">
              <w:t>plant hand</w:t>
            </w:r>
            <w:r w:rsidRPr="0092726C">
              <w:t>les</w:t>
            </w:r>
            <w:r w:rsidR="001014BC" w:rsidRPr="0092726C">
              <w:t xml:space="preserve"> it better with the clarifier</w:t>
            </w:r>
            <w:r w:rsidRPr="0092726C">
              <w:t>,</w:t>
            </w:r>
            <w:r w:rsidR="001014BC" w:rsidRPr="0092726C">
              <w:t xml:space="preserve"> but </w:t>
            </w:r>
            <w:r w:rsidRPr="0092726C">
              <w:t xml:space="preserve">there </w:t>
            </w:r>
            <w:r w:rsidR="001014BC" w:rsidRPr="0092726C">
              <w:t xml:space="preserve">still </w:t>
            </w:r>
            <w:r w:rsidRPr="0092726C">
              <w:t xml:space="preserve">needs to be </w:t>
            </w:r>
            <w:r w:rsidR="001014BC" w:rsidRPr="0092726C">
              <w:t>some optimization work there.</w:t>
            </w:r>
          </w:p>
          <w:p w14:paraId="34A11381" w14:textId="4C89B097" w:rsidR="00CC1C8B" w:rsidRPr="0092726C" w:rsidRDefault="00CC1C8B" w:rsidP="00A71283">
            <w:pPr>
              <w:pStyle w:val="ListParagraph"/>
              <w:numPr>
                <w:ilvl w:val="0"/>
                <w:numId w:val="16"/>
              </w:numPr>
              <w:ind w:left="1124"/>
              <w:rPr>
                <w:u w:val="single"/>
              </w:rPr>
            </w:pPr>
            <w:r w:rsidRPr="0092726C">
              <w:rPr>
                <w:u w:val="single"/>
              </w:rPr>
              <w:t xml:space="preserve">Water levels </w:t>
            </w:r>
          </w:p>
          <w:p w14:paraId="19222C1E" w14:textId="59350485" w:rsidR="00CC1C8B" w:rsidRPr="0092726C" w:rsidRDefault="00CC1C8B" w:rsidP="00CC1C8B">
            <w:r w:rsidRPr="0092726C">
              <w:rPr>
                <w:b/>
                <w:bCs/>
              </w:rPr>
              <w:t>Q</w:t>
            </w:r>
            <w:r w:rsidRPr="0092726C">
              <w:t xml:space="preserve">: </w:t>
            </w:r>
            <w:r w:rsidRPr="0092726C">
              <w:rPr>
                <w:i/>
                <w:iCs/>
              </w:rPr>
              <w:t>What are the water levels? (DM)</w:t>
            </w:r>
          </w:p>
          <w:p w14:paraId="1841F001" w14:textId="0B853E1B" w:rsidR="00CC1C8B" w:rsidRPr="0092726C" w:rsidRDefault="00CC1C8B" w:rsidP="00CC1C8B">
            <w:pPr>
              <w:spacing w:after="60"/>
            </w:pPr>
            <w:r w:rsidRPr="0092726C">
              <w:rPr>
                <w:b/>
                <w:bCs/>
              </w:rPr>
              <w:t>A</w:t>
            </w:r>
            <w:r w:rsidRPr="0092726C">
              <w:t>: Where there is no activity at the airport we are not taking out nearly what we usually do. Minimum lake level</w:t>
            </w:r>
            <w:r w:rsidR="00A355DA">
              <w:t>s are as follows</w:t>
            </w:r>
            <w:r w:rsidRPr="0092726C">
              <w:t>: low 1.2 m; normal 2.65; now 2.4; gained 10 cm in lake</w:t>
            </w:r>
            <w:r w:rsidR="00A355DA">
              <w:t xml:space="preserve"> after the rain</w:t>
            </w:r>
            <w:r w:rsidRPr="0092726C">
              <w:t>. 1 million gal/day could amount to a cm or two off the lake</w:t>
            </w:r>
            <w:r w:rsidR="00A355DA">
              <w:t xml:space="preserve"> level</w:t>
            </w:r>
            <w:r w:rsidRPr="0092726C">
              <w:t>. (GO)</w:t>
            </w:r>
          </w:p>
          <w:p w14:paraId="5C7DEC64" w14:textId="77777777" w:rsidR="008B3685" w:rsidRPr="0092726C" w:rsidRDefault="008B3685" w:rsidP="00A71283">
            <w:pPr>
              <w:pStyle w:val="Heading1"/>
            </w:pPr>
            <w:r w:rsidRPr="0092726C">
              <w:t>Municipal Planning Update:</w:t>
            </w:r>
          </w:p>
          <w:p w14:paraId="65E2B262" w14:textId="2330811C" w:rsidR="008B3685" w:rsidRPr="0092726C" w:rsidRDefault="008B3685" w:rsidP="00A71283">
            <w:pPr>
              <w:pStyle w:val="Heading2"/>
              <w:numPr>
                <w:ilvl w:val="0"/>
                <w:numId w:val="20"/>
              </w:numPr>
            </w:pPr>
            <w:r w:rsidRPr="0092726C">
              <w:t>Oakfield Estates Subdivision File# 21707:</w:t>
            </w:r>
          </w:p>
          <w:p w14:paraId="16D5D9BA" w14:textId="74861D12" w:rsidR="008B3685" w:rsidRPr="0092726C" w:rsidRDefault="00233B66" w:rsidP="00A71283">
            <w:pPr>
              <w:pStyle w:val="Style2"/>
              <w:numPr>
                <w:ilvl w:val="0"/>
                <w:numId w:val="16"/>
              </w:numPr>
              <w:spacing w:before="60" w:after="0"/>
              <w:ind w:left="1124"/>
            </w:pPr>
            <w:r w:rsidRPr="0092726C">
              <w:t xml:space="preserve">Development </w:t>
            </w:r>
            <w:r w:rsidR="00BA2C74" w:rsidRPr="0092726C">
              <w:t>O</w:t>
            </w:r>
            <w:r w:rsidRPr="0092726C">
              <w:t>fficer officially refused that application in June because engineering cited problems with street connectivity;</w:t>
            </w:r>
            <w:r w:rsidR="00BA2C74" w:rsidRPr="0092726C">
              <w:t xml:space="preserve"> and</w:t>
            </w:r>
          </w:p>
          <w:p w14:paraId="63678083" w14:textId="11AC437D" w:rsidR="00233B66" w:rsidRPr="0092726C" w:rsidRDefault="00233B66" w:rsidP="00A71283">
            <w:pPr>
              <w:pStyle w:val="Style2"/>
              <w:numPr>
                <w:ilvl w:val="0"/>
                <w:numId w:val="16"/>
              </w:numPr>
              <w:spacing w:before="60" w:after="0"/>
              <w:ind w:left="1124"/>
            </w:pPr>
            <w:r w:rsidRPr="0092726C">
              <w:t xml:space="preserve">HRM </w:t>
            </w:r>
            <w:r w:rsidR="00BA2C74" w:rsidRPr="0092726C">
              <w:t>i</w:t>
            </w:r>
            <w:r w:rsidRPr="0092726C">
              <w:t xml:space="preserve">s preparing file records </w:t>
            </w:r>
            <w:r w:rsidR="00BA2C74" w:rsidRPr="0092726C">
              <w:t xml:space="preserve">in case the decision is appealed and goes through a hearing process at the Utility and Review Board, which could </w:t>
            </w:r>
            <w:r w:rsidRPr="0092726C">
              <w:t xml:space="preserve">happen </w:t>
            </w:r>
            <w:r w:rsidR="00BA2C74" w:rsidRPr="0092726C">
              <w:t xml:space="preserve">in </w:t>
            </w:r>
            <w:r w:rsidRPr="0092726C">
              <w:t>late summer</w:t>
            </w:r>
            <w:r w:rsidR="00BA2C74" w:rsidRPr="0092726C">
              <w:t>.</w:t>
            </w:r>
          </w:p>
          <w:p w14:paraId="0E29D661" w14:textId="77777777" w:rsidR="00443B69" w:rsidRPr="0092726C" w:rsidRDefault="00443B69" w:rsidP="00443B69">
            <w:pPr>
              <w:spacing w:before="120" w:after="120"/>
              <w:rPr>
                <w:bCs/>
                <w:u w:val="single"/>
              </w:rPr>
            </w:pPr>
            <w:r w:rsidRPr="0092726C">
              <w:rPr>
                <w:bCs/>
                <w:u w:val="single"/>
              </w:rPr>
              <w:t>Construct a letter and circulate to members for input/approval.</w:t>
            </w:r>
          </w:p>
          <w:p w14:paraId="2D474B70" w14:textId="0F20ACB6" w:rsidR="00EE0DD3" w:rsidRPr="0092726C" w:rsidRDefault="00EE0DD3" w:rsidP="00A71283">
            <w:pPr>
              <w:pStyle w:val="Heading2"/>
            </w:pPr>
            <w:r w:rsidRPr="0092726C">
              <w:t xml:space="preserve">Notification of new builds in </w:t>
            </w:r>
            <w:r w:rsidRPr="0092726C">
              <w:rPr>
                <w:i/>
                <w:iCs w:val="0"/>
              </w:rPr>
              <w:t>PWA</w:t>
            </w:r>
            <w:r w:rsidR="003B633E" w:rsidRPr="0092726C">
              <w:rPr>
                <w:i/>
                <w:iCs w:val="0"/>
              </w:rPr>
              <w:t xml:space="preserve"> (TC)</w:t>
            </w:r>
            <w:r w:rsidRPr="0092726C">
              <w:t>:</w:t>
            </w:r>
          </w:p>
          <w:p w14:paraId="3DD239EA" w14:textId="4431F201" w:rsidR="00233B66" w:rsidRPr="0092726C" w:rsidRDefault="00233B66" w:rsidP="00BA2C74">
            <w:pPr>
              <w:pStyle w:val="ListParagraph"/>
              <w:numPr>
                <w:ilvl w:val="0"/>
                <w:numId w:val="16"/>
              </w:numPr>
              <w:spacing w:before="60" w:after="0"/>
              <w:ind w:left="1124"/>
            </w:pPr>
            <w:r w:rsidRPr="0092726C">
              <w:t>not advised of any new builds;</w:t>
            </w:r>
          </w:p>
          <w:p w14:paraId="162159EF" w14:textId="1BFB4E52" w:rsidR="00CA282B" w:rsidRPr="0092726C" w:rsidRDefault="003C2C32" w:rsidP="00BA2C74">
            <w:pPr>
              <w:pStyle w:val="ListParagraph"/>
              <w:numPr>
                <w:ilvl w:val="0"/>
                <w:numId w:val="16"/>
              </w:numPr>
              <w:spacing w:before="60" w:after="0"/>
              <w:ind w:left="1124"/>
            </w:pPr>
            <w:r w:rsidRPr="0092726C">
              <w:t xml:space="preserve">HRM is </w:t>
            </w:r>
            <w:r w:rsidR="00CA282B" w:rsidRPr="0092726C">
              <w:t>waiting for deeds for a parcel consolidation</w:t>
            </w:r>
            <w:r w:rsidRPr="0092726C">
              <w:t xml:space="preserve"> described as follows</w:t>
            </w:r>
            <w:r w:rsidR="00CA282B" w:rsidRPr="0092726C">
              <w:t xml:space="preserve">: </w:t>
            </w:r>
          </w:p>
          <w:p w14:paraId="0F1B2A44" w14:textId="754C1ACF" w:rsidR="00EE0DD3" w:rsidRPr="0092726C" w:rsidRDefault="00EE0DD3" w:rsidP="00B13EBE">
            <w:pPr>
              <w:pStyle w:val="ListParagraph"/>
              <w:numPr>
                <w:ilvl w:val="1"/>
                <w:numId w:val="16"/>
              </w:numPr>
              <w:spacing w:before="60" w:after="0"/>
            </w:pPr>
            <w:r w:rsidRPr="0092726C">
              <w:t xml:space="preserve">JJ was approached by Halifax </w:t>
            </w:r>
            <w:r w:rsidR="00CA282B" w:rsidRPr="0092726C">
              <w:t>W</w:t>
            </w:r>
            <w:r w:rsidRPr="0092726C">
              <w:t xml:space="preserve">ater </w:t>
            </w:r>
            <w:r w:rsidR="00CA282B" w:rsidRPr="0092726C">
              <w:t>about purchasing a</w:t>
            </w:r>
            <w:r w:rsidR="00233B66" w:rsidRPr="0092726C">
              <w:t xml:space="preserve"> piece of his property </w:t>
            </w:r>
            <w:r w:rsidRPr="0092726C">
              <w:t xml:space="preserve">as part of </w:t>
            </w:r>
            <w:r w:rsidR="00CA282B" w:rsidRPr="0092726C">
              <w:t xml:space="preserve">the access </w:t>
            </w:r>
            <w:r w:rsidRPr="0092726C">
              <w:t xml:space="preserve">road realignment </w:t>
            </w:r>
            <w:r w:rsidR="00CA282B" w:rsidRPr="0092726C">
              <w:t>project;</w:t>
            </w:r>
            <w:r w:rsidRPr="0092726C">
              <w:t xml:space="preserve"> </w:t>
            </w:r>
          </w:p>
          <w:p w14:paraId="50CD32D2" w14:textId="65ABC625" w:rsidR="00EE0DD3" w:rsidRPr="0092726C" w:rsidRDefault="00A355DA" w:rsidP="00B13EBE">
            <w:pPr>
              <w:pStyle w:val="ListParagraph"/>
              <w:numPr>
                <w:ilvl w:val="1"/>
                <w:numId w:val="16"/>
              </w:numPr>
              <w:spacing w:before="60" w:after="0"/>
            </w:pPr>
            <w:r>
              <w:t>a</w:t>
            </w:r>
            <w:r w:rsidR="00CA282B" w:rsidRPr="0092726C">
              <w:t xml:space="preserve">n agreement was reached </w:t>
            </w:r>
            <w:r>
              <w:t>to a</w:t>
            </w:r>
            <w:r w:rsidR="00EE0DD3" w:rsidRPr="0092726C">
              <w:t>dd</w:t>
            </w:r>
            <w:r>
              <w:t xml:space="preserve"> JJ’s piece to</w:t>
            </w:r>
            <w:r w:rsidR="00EE0DD3" w:rsidRPr="0092726C">
              <w:t xml:space="preserve"> a larger parcel </w:t>
            </w:r>
            <w:r w:rsidR="003B633E" w:rsidRPr="0092726C">
              <w:t xml:space="preserve">of land </w:t>
            </w:r>
            <w:r>
              <w:t>owned by Halifax Water;</w:t>
            </w:r>
          </w:p>
          <w:p w14:paraId="6405CC97" w14:textId="37478A0A" w:rsidR="003B633E" w:rsidRPr="0092726C" w:rsidRDefault="003B633E" w:rsidP="00BA2C74">
            <w:pPr>
              <w:pStyle w:val="ListParagraph"/>
              <w:numPr>
                <w:ilvl w:val="0"/>
                <w:numId w:val="16"/>
              </w:numPr>
              <w:spacing w:before="60" w:after="0"/>
              <w:ind w:left="1124"/>
            </w:pPr>
            <w:r w:rsidRPr="0092726C">
              <w:t>HRM has</w:t>
            </w:r>
            <w:r w:rsidR="00233B66" w:rsidRPr="0092726C">
              <w:t xml:space="preserve"> the application</w:t>
            </w:r>
            <w:r w:rsidR="00A355DA">
              <w:t>,</w:t>
            </w:r>
            <w:r w:rsidR="00233B66" w:rsidRPr="0092726C">
              <w:t xml:space="preserve"> just waiting for the transfer </w:t>
            </w:r>
            <w:r w:rsidR="00A355DA">
              <w:t>of</w:t>
            </w:r>
            <w:r w:rsidR="00233B66" w:rsidRPr="0092726C">
              <w:t xml:space="preserve"> title</w:t>
            </w:r>
            <w:r w:rsidR="00A355DA">
              <w:t>,</w:t>
            </w:r>
            <w:r w:rsidR="00233B66" w:rsidRPr="0092726C">
              <w:t xml:space="preserve"> which is being initiated </w:t>
            </w:r>
            <w:r w:rsidR="00A355DA">
              <w:t>by</w:t>
            </w:r>
            <w:r w:rsidRPr="0092726C">
              <w:t xml:space="preserve"> Halifax </w:t>
            </w:r>
            <w:r w:rsidR="00A355DA">
              <w:t>W</w:t>
            </w:r>
            <w:r w:rsidRPr="0092726C">
              <w:t>ater</w:t>
            </w:r>
            <w:r w:rsidR="00A355DA">
              <w:t>.</w:t>
            </w:r>
          </w:p>
          <w:p w14:paraId="7B2C8A8D" w14:textId="57C11E99" w:rsidR="00EE0DD3" w:rsidRPr="0092726C" w:rsidRDefault="003B633E" w:rsidP="003B633E">
            <w:pPr>
              <w:spacing w:before="120" w:after="120"/>
              <w:rPr>
                <w:b/>
                <w:bCs/>
              </w:rPr>
            </w:pPr>
            <w:r w:rsidRPr="0092726C">
              <w:rPr>
                <w:b/>
                <w:bCs/>
              </w:rPr>
              <w:t xml:space="preserve">Action: </w:t>
            </w:r>
            <w:r w:rsidR="00EE0DD3" w:rsidRPr="0092726C">
              <w:rPr>
                <w:b/>
                <w:bCs/>
              </w:rPr>
              <w:t>Send email to T</w:t>
            </w:r>
            <w:r w:rsidRPr="0092726C">
              <w:rPr>
                <w:b/>
                <w:bCs/>
              </w:rPr>
              <w:t>C to advise when HRM planning can expect those documents.</w:t>
            </w:r>
          </w:p>
          <w:p w14:paraId="2D67645F" w14:textId="55624FCC" w:rsidR="007025A2" w:rsidRPr="0092726C" w:rsidRDefault="007025A2" w:rsidP="00A71283">
            <w:pPr>
              <w:pStyle w:val="Heading1"/>
            </w:pPr>
            <w:r w:rsidRPr="0092726C">
              <w:t>Landowner Q&amp;A</w:t>
            </w:r>
            <w:r w:rsidR="000C358F" w:rsidRPr="0092726C">
              <w:t>:</w:t>
            </w:r>
          </w:p>
          <w:p w14:paraId="0B0DAD53" w14:textId="77777777" w:rsidR="00984E31" w:rsidRPr="00984E31" w:rsidRDefault="00EE0DD3" w:rsidP="00984E31">
            <w:pPr>
              <w:pStyle w:val="ListParagraph"/>
              <w:numPr>
                <w:ilvl w:val="0"/>
                <w:numId w:val="24"/>
              </w:numPr>
              <w:rPr>
                <w:b/>
              </w:rPr>
            </w:pPr>
            <w:r w:rsidRPr="0092726C">
              <w:t xml:space="preserve">No </w:t>
            </w:r>
            <w:r w:rsidR="00984E31" w:rsidRPr="0092726C">
              <w:t>updates</w:t>
            </w:r>
            <w:r w:rsidR="00984E31" w:rsidRPr="00984E31">
              <w:rPr>
                <w:b/>
              </w:rPr>
              <w:t xml:space="preserve"> </w:t>
            </w:r>
          </w:p>
          <w:p w14:paraId="5C6A62BF" w14:textId="651C559F" w:rsidR="00984E31" w:rsidRPr="0092726C" w:rsidRDefault="00984E31" w:rsidP="00984E31">
            <w:pPr>
              <w:spacing w:before="120" w:after="120"/>
              <w:rPr>
                <w:b/>
              </w:rPr>
            </w:pPr>
            <w:r w:rsidRPr="0092726C">
              <w:rPr>
                <w:b/>
              </w:rPr>
              <w:t xml:space="preserve">Action: Follow up with TC to see why Halifax Water was not advised of that house development in the </w:t>
            </w:r>
            <w:r w:rsidRPr="0092726C">
              <w:rPr>
                <w:b/>
                <w:i/>
                <w:iCs/>
              </w:rPr>
              <w:t>PWA</w:t>
            </w:r>
            <w:r w:rsidRPr="0092726C">
              <w:rPr>
                <w:b/>
              </w:rPr>
              <w:t>.</w:t>
            </w:r>
          </w:p>
          <w:p w14:paraId="0DB7C534" w14:textId="77777777" w:rsidR="00984E31" w:rsidRPr="0092726C" w:rsidRDefault="00984E31" w:rsidP="00984E31">
            <w:pPr>
              <w:pStyle w:val="ListParagraph"/>
              <w:numPr>
                <w:ilvl w:val="0"/>
                <w:numId w:val="0"/>
              </w:numPr>
              <w:ind w:left="720"/>
            </w:pPr>
          </w:p>
          <w:p w14:paraId="30902658" w14:textId="24E75C13" w:rsidR="00A807C7" w:rsidRPr="0092726C" w:rsidRDefault="007025A2" w:rsidP="00A71283">
            <w:pPr>
              <w:pStyle w:val="Heading1"/>
            </w:pPr>
            <w:bookmarkStart w:id="2" w:name="_Ref54262748"/>
            <w:r w:rsidRPr="0092726C">
              <w:t>Education and Awareness</w:t>
            </w:r>
            <w:r w:rsidR="00BB154B" w:rsidRPr="0092726C">
              <w:t>:</w:t>
            </w:r>
            <w:bookmarkEnd w:id="2"/>
          </w:p>
          <w:p w14:paraId="5AC41D9E" w14:textId="07DF98E8" w:rsidR="003B633E" w:rsidRPr="0092726C" w:rsidRDefault="003B633E" w:rsidP="003B633E">
            <w:pPr>
              <w:rPr>
                <w:i/>
                <w:iCs/>
                <w:u w:val="single"/>
              </w:rPr>
            </w:pPr>
            <w:r w:rsidRPr="0092726C">
              <w:rPr>
                <w:i/>
                <w:iCs/>
                <w:u w:val="single"/>
              </w:rPr>
              <w:t>AM Displayed the Education and Awareness Outline Document previously circulated</w:t>
            </w:r>
            <w:r w:rsidR="003C2C32" w:rsidRPr="0092726C">
              <w:rPr>
                <w:i/>
                <w:iCs/>
                <w:u w:val="single"/>
              </w:rPr>
              <w:t xml:space="preserve"> and excel spreadsheet of survey circulated to Collin’s Park Watershed Advisory Committee</w:t>
            </w:r>
            <w:r w:rsidRPr="0092726C">
              <w:rPr>
                <w:i/>
                <w:iCs/>
                <w:u w:val="single"/>
              </w:rPr>
              <w:t>.</w:t>
            </w:r>
          </w:p>
          <w:p w14:paraId="7E46BA5B" w14:textId="5EEAD0AC" w:rsidR="00892589" w:rsidRPr="0092726C" w:rsidRDefault="00892589" w:rsidP="00A71283">
            <w:pPr>
              <w:pStyle w:val="Heading2"/>
              <w:numPr>
                <w:ilvl w:val="0"/>
                <w:numId w:val="19"/>
              </w:numPr>
            </w:pPr>
            <w:r w:rsidRPr="0092726C">
              <w:t xml:space="preserve">Template of education and awareness information </w:t>
            </w:r>
            <w:r w:rsidR="003B633E" w:rsidRPr="0092726C">
              <w:t xml:space="preserve">originally designed for the Collin’s </w:t>
            </w:r>
            <w:r w:rsidR="00474333" w:rsidRPr="0092726C">
              <w:t>P</w:t>
            </w:r>
            <w:r w:rsidR="003B633E" w:rsidRPr="0092726C">
              <w:t>ark Watershed Area provided to the Committee</w:t>
            </w:r>
            <w:r w:rsidR="00EE0DD3" w:rsidRPr="0092726C">
              <w:t>:</w:t>
            </w:r>
          </w:p>
          <w:p w14:paraId="35AFAFF4" w14:textId="77777777" w:rsidR="000F06B9" w:rsidRPr="0092726C" w:rsidRDefault="000F06B9" w:rsidP="001975E6">
            <w:pPr>
              <w:pStyle w:val="ListParagraph"/>
              <w:numPr>
                <w:ilvl w:val="0"/>
                <w:numId w:val="16"/>
              </w:numPr>
              <w:spacing w:before="60" w:after="0"/>
              <w:ind w:left="1124"/>
            </w:pPr>
            <w:r w:rsidRPr="0092726C">
              <w:t>the Collin’s Park (CP) education template is not a good fit for the Bennery Lake watershed area with respect to the following:</w:t>
            </w:r>
          </w:p>
          <w:p w14:paraId="2B4A3CF8" w14:textId="77777777" w:rsidR="000F06B9" w:rsidRPr="0092726C" w:rsidRDefault="003B633E" w:rsidP="00B13EBE">
            <w:pPr>
              <w:pStyle w:val="ListParagraph"/>
              <w:numPr>
                <w:ilvl w:val="1"/>
                <w:numId w:val="16"/>
              </w:numPr>
              <w:spacing w:before="60" w:after="0"/>
            </w:pPr>
            <w:r w:rsidRPr="0092726C">
              <w:t xml:space="preserve">CP is </w:t>
            </w:r>
            <w:r w:rsidR="00C324F6" w:rsidRPr="0092726C">
              <w:t>largely</w:t>
            </w:r>
            <w:r w:rsidRPr="0092726C">
              <w:t xml:space="preserve"> developed with no </w:t>
            </w:r>
            <w:r w:rsidR="00C324F6" w:rsidRPr="0092726C">
              <w:t xml:space="preserve">specific water supply protection </w:t>
            </w:r>
            <w:r w:rsidRPr="0092726C">
              <w:t xml:space="preserve">regulations and Bennery </w:t>
            </w:r>
            <w:r w:rsidR="00C324F6" w:rsidRPr="0092726C">
              <w:t xml:space="preserve">Lake </w:t>
            </w:r>
            <w:r w:rsidRPr="0092726C">
              <w:t xml:space="preserve">has </w:t>
            </w:r>
            <w:r w:rsidR="00C324F6" w:rsidRPr="0092726C">
              <w:t>little</w:t>
            </w:r>
            <w:r w:rsidRPr="0092726C">
              <w:t xml:space="preserve"> development </w:t>
            </w:r>
            <w:r w:rsidR="00C324F6" w:rsidRPr="0092726C">
              <w:t>with many</w:t>
            </w:r>
            <w:r w:rsidRPr="0092726C">
              <w:t xml:space="preserve"> regulat</w:t>
            </w:r>
            <w:r w:rsidR="00C324F6" w:rsidRPr="0092726C">
              <w:t>ions to protect the water supply</w:t>
            </w:r>
            <w:r w:rsidR="000F06B9" w:rsidRPr="0092726C">
              <w:t>;</w:t>
            </w:r>
          </w:p>
          <w:p w14:paraId="50D61C00" w14:textId="38246B50" w:rsidR="003B633E" w:rsidRPr="0092726C" w:rsidRDefault="000F06B9" w:rsidP="00B13EBE">
            <w:pPr>
              <w:pStyle w:val="ListParagraph"/>
              <w:numPr>
                <w:ilvl w:val="1"/>
                <w:numId w:val="16"/>
              </w:numPr>
              <w:spacing w:before="60" w:after="0"/>
            </w:pPr>
            <w:r w:rsidRPr="0092726C">
              <w:t>a</w:t>
            </w:r>
            <w:r w:rsidR="003B633E" w:rsidRPr="0092726C">
              <w:t xml:space="preserve">lmost 80% of the watershed is owned by </w:t>
            </w:r>
            <w:r w:rsidRPr="0092726C">
              <w:t xml:space="preserve">the </w:t>
            </w:r>
            <w:r w:rsidR="003B633E" w:rsidRPr="0092726C">
              <w:t xml:space="preserve">Crown or </w:t>
            </w:r>
            <w:r w:rsidRPr="0092726C">
              <w:t xml:space="preserve">by </w:t>
            </w:r>
            <w:r w:rsidR="00474333" w:rsidRPr="0092726C">
              <w:t>Halifax</w:t>
            </w:r>
            <w:r w:rsidR="003B633E" w:rsidRPr="0092726C">
              <w:t xml:space="preserve"> Water</w:t>
            </w:r>
            <w:r w:rsidR="001975E6">
              <w:t>,</w:t>
            </w:r>
            <w:r w:rsidRPr="0092726C">
              <w:t xml:space="preserve"> whereas CP is mostly privately owned;</w:t>
            </w:r>
          </w:p>
          <w:p w14:paraId="10267334" w14:textId="5A426151" w:rsidR="00EE0DD3" w:rsidRPr="0092726C" w:rsidRDefault="000F06B9" w:rsidP="001975E6">
            <w:pPr>
              <w:pStyle w:val="ListParagraph"/>
              <w:numPr>
                <w:ilvl w:val="0"/>
                <w:numId w:val="16"/>
              </w:numPr>
              <w:spacing w:before="60" w:after="0"/>
              <w:ind w:left="1124"/>
            </w:pPr>
            <w:r w:rsidRPr="0092726C">
              <w:t>suggest an education approach as w</w:t>
            </w:r>
            <w:r w:rsidR="00EE0DD3" w:rsidRPr="0092726C">
              <w:t xml:space="preserve">e do for Lake </w:t>
            </w:r>
            <w:r w:rsidRPr="0092726C">
              <w:t>M</w:t>
            </w:r>
            <w:r w:rsidR="00EE0DD3" w:rsidRPr="0092726C">
              <w:t>ajor</w:t>
            </w:r>
            <w:r w:rsidRPr="0092726C">
              <w:t>, i.e., a newsletter or information pamphlet targeting</w:t>
            </w:r>
            <w:r w:rsidR="003B633E" w:rsidRPr="0092726C">
              <w:t xml:space="preserve"> residents in</w:t>
            </w:r>
            <w:r w:rsidR="00B47E71" w:rsidRPr="0092726C">
              <w:t>side or around</w:t>
            </w:r>
            <w:r w:rsidR="003B633E" w:rsidRPr="0092726C">
              <w:t xml:space="preserve"> </w:t>
            </w:r>
            <w:r w:rsidR="00282C45" w:rsidRPr="0092726C">
              <w:t xml:space="preserve">the </w:t>
            </w:r>
            <w:r w:rsidR="003B633E" w:rsidRPr="0092726C">
              <w:t>watershed</w:t>
            </w:r>
            <w:r w:rsidR="00B47E71" w:rsidRPr="0092726C">
              <w:t xml:space="preserve"> area</w:t>
            </w:r>
            <w:r w:rsidRPr="0092726C">
              <w:t>;</w:t>
            </w:r>
          </w:p>
          <w:p w14:paraId="3E2F321E" w14:textId="4A5FCF48" w:rsidR="00282C45" w:rsidRPr="0092726C" w:rsidRDefault="00B47E71" w:rsidP="001975E6">
            <w:pPr>
              <w:pStyle w:val="ListParagraph"/>
              <w:numPr>
                <w:ilvl w:val="0"/>
                <w:numId w:val="16"/>
              </w:numPr>
              <w:spacing w:before="60" w:after="0"/>
              <w:ind w:left="1124"/>
            </w:pPr>
            <w:r w:rsidRPr="0092726C">
              <w:t>considering the regulations already in place in Bennery</w:t>
            </w:r>
            <w:r w:rsidR="001975E6" w:rsidRPr="0092726C">
              <w:t xml:space="preserve"> </w:t>
            </w:r>
            <w:r w:rsidR="001975E6">
              <w:t>how much information is there to be conveyed</w:t>
            </w:r>
            <w:r w:rsidRPr="0092726C">
              <w:t>;</w:t>
            </w:r>
          </w:p>
          <w:p w14:paraId="2ED4984B" w14:textId="589FEA07" w:rsidR="00EE0DD3" w:rsidRPr="0092726C" w:rsidRDefault="00282C45" w:rsidP="001975E6">
            <w:pPr>
              <w:pStyle w:val="ListParagraph"/>
              <w:numPr>
                <w:ilvl w:val="0"/>
                <w:numId w:val="16"/>
              </w:numPr>
              <w:spacing w:before="60" w:after="0"/>
              <w:ind w:left="1124"/>
            </w:pPr>
            <w:r w:rsidRPr="0092726C">
              <w:t>not a lot of</w:t>
            </w:r>
            <w:r w:rsidR="00B47E71" w:rsidRPr="0092726C">
              <w:t xml:space="preserve"> occupancy</w:t>
            </w:r>
            <w:r w:rsidRPr="0092726C">
              <w:t xml:space="preserve"> turnover</w:t>
            </w:r>
            <w:r w:rsidR="00B47E71" w:rsidRPr="0092726C">
              <w:t>, therefore, a</w:t>
            </w:r>
            <w:r w:rsidRPr="0092726C">
              <w:t xml:space="preserve"> </w:t>
            </w:r>
            <w:r w:rsidR="00B47E71" w:rsidRPr="0092726C">
              <w:t xml:space="preserve">reminder/information package provided to the area </w:t>
            </w:r>
            <w:r w:rsidRPr="0092726C">
              <w:t xml:space="preserve">every year or two </w:t>
            </w:r>
            <w:r w:rsidR="00B47E71" w:rsidRPr="0092726C">
              <w:t>may be sufficient;</w:t>
            </w:r>
          </w:p>
          <w:p w14:paraId="76BB5AD9" w14:textId="34D36428" w:rsidR="00282C45" w:rsidRPr="0092726C" w:rsidRDefault="00B47E71" w:rsidP="001975E6">
            <w:pPr>
              <w:pStyle w:val="ListParagraph"/>
              <w:numPr>
                <w:ilvl w:val="0"/>
                <w:numId w:val="16"/>
              </w:numPr>
              <w:spacing w:before="60" w:after="0"/>
              <w:ind w:left="1124"/>
            </w:pPr>
            <w:r w:rsidRPr="0092726C">
              <w:t>Bennery should be a</w:t>
            </w:r>
            <w:r w:rsidR="00282C45" w:rsidRPr="0092726C">
              <w:t xml:space="preserve"> separate package </w:t>
            </w:r>
            <w:r w:rsidR="001975E6">
              <w:t xml:space="preserve">from </w:t>
            </w:r>
            <w:r w:rsidR="00282C45" w:rsidRPr="0092726C">
              <w:t xml:space="preserve">whatever </w:t>
            </w:r>
            <w:r w:rsidRPr="0092726C">
              <w:t xml:space="preserve">is done </w:t>
            </w:r>
            <w:r w:rsidR="00282C45" w:rsidRPr="0092726C">
              <w:t>for C</w:t>
            </w:r>
            <w:r w:rsidRPr="0092726C">
              <w:t>P;</w:t>
            </w:r>
          </w:p>
          <w:p w14:paraId="6D407EE4" w14:textId="77777777" w:rsidR="00C11F81" w:rsidRPr="0092726C" w:rsidRDefault="00C11F81" w:rsidP="001975E6">
            <w:pPr>
              <w:pStyle w:val="ListParagraph"/>
              <w:numPr>
                <w:ilvl w:val="0"/>
                <w:numId w:val="16"/>
              </w:numPr>
              <w:spacing w:before="60" w:after="0"/>
              <w:ind w:left="1124"/>
            </w:pPr>
            <w:r w:rsidRPr="0092726C">
              <w:t>n</w:t>
            </w:r>
            <w:r w:rsidR="00282C45" w:rsidRPr="0092726C">
              <w:t xml:space="preserve">o need for </w:t>
            </w:r>
            <w:r w:rsidRPr="0092726C">
              <w:t xml:space="preserve">as </w:t>
            </w:r>
            <w:r w:rsidR="00282C45" w:rsidRPr="0092726C">
              <w:t xml:space="preserve">large </w:t>
            </w:r>
            <w:r w:rsidRPr="0092726C">
              <w:t xml:space="preserve">a </w:t>
            </w:r>
            <w:r w:rsidR="00282C45" w:rsidRPr="0092726C">
              <w:t xml:space="preserve">process </w:t>
            </w:r>
            <w:r w:rsidR="00B47E71" w:rsidRPr="0092726C">
              <w:t>as</w:t>
            </w:r>
            <w:r w:rsidR="00282C45" w:rsidRPr="0092726C">
              <w:t xml:space="preserve"> </w:t>
            </w:r>
            <w:r w:rsidRPr="0092726C">
              <w:t>that suggested</w:t>
            </w:r>
            <w:r w:rsidR="00282C45" w:rsidRPr="0092726C">
              <w:t xml:space="preserve"> for C</w:t>
            </w:r>
            <w:r w:rsidRPr="0092726C">
              <w:t>P – stay small;</w:t>
            </w:r>
          </w:p>
          <w:p w14:paraId="4A74FA8C" w14:textId="54259DF8" w:rsidR="00282C45" w:rsidRPr="0092726C" w:rsidRDefault="00C11F81" w:rsidP="001975E6">
            <w:pPr>
              <w:pStyle w:val="ListParagraph"/>
              <w:numPr>
                <w:ilvl w:val="0"/>
                <w:numId w:val="16"/>
              </w:numPr>
              <w:spacing w:before="60" w:after="0"/>
              <w:ind w:left="1124"/>
            </w:pPr>
            <w:r w:rsidRPr="0092726C">
              <w:t>w</w:t>
            </w:r>
            <w:r w:rsidR="00282C45" w:rsidRPr="0092726C">
              <w:t xml:space="preserve">ord of mouth and signage </w:t>
            </w:r>
            <w:r w:rsidRPr="0092726C">
              <w:t xml:space="preserve">seems to be </w:t>
            </w:r>
            <w:r w:rsidR="00282C45" w:rsidRPr="0092726C">
              <w:t>workin</w:t>
            </w:r>
            <w:r w:rsidRPr="0092726C">
              <w:t>g;</w:t>
            </w:r>
          </w:p>
          <w:p w14:paraId="0A5AFFFF" w14:textId="1D7EC446" w:rsidR="00C11F81" w:rsidRPr="0092726C" w:rsidRDefault="00282C45" w:rsidP="00C11F81">
            <w:pPr>
              <w:spacing w:before="60"/>
            </w:pPr>
            <w:r w:rsidRPr="0092726C">
              <w:rPr>
                <w:b/>
                <w:bCs/>
              </w:rPr>
              <w:t>Q</w:t>
            </w:r>
            <w:r w:rsidRPr="0092726C">
              <w:t xml:space="preserve">: </w:t>
            </w:r>
            <w:r w:rsidR="00C11F81" w:rsidRPr="0092726C">
              <w:rPr>
                <w:i/>
                <w:iCs/>
              </w:rPr>
              <w:t>A</w:t>
            </w:r>
            <w:r w:rsidRPr="0092726C">
              <w:rPr>
                <w:i/>
                <w:iCs/>
              </w:rPr>
              <w:t>re people aware?</w:t>
            </w:r>
            <w:r w:rsidR="00C11F81" w:rsidRPr="0092726C">
              <w:rPr>
                <w:i/>
                <w:iCs/>
              </w:rPr>
              <w:t xml:space="preserve"> (AM to PP)</w:t>
            </w:r>
          </w:p>
          <w:p w14:paraId="48DA4D69" w14:textId="1C779C6E" w:rsidR="00C11F81" w:rsidRPr="0092726C" w:rsidRDefault="00282C45" w:rsidP="00284CA3">
            <w:pPr>
              <w:spacing w:after="60"/>
            </w:pPr>
            <w:r w:rsidRPr="0092726C">
              <w:rPr>
                <w:b/>
                <w:bCs/>
              </w:rPr>
              <w:t>A</w:t>
            </w:r>
            <w:r w:rsidRPr="0092726C">
              <w:t xml:space="preserve">: The odd </w:t>
            </w:r>
            <w:r w:rsidR="00EE0DD3" w:rsidRPr="0092726C">
              <w:t xml:space="preserve">person </w:t>
            </w:r>
            <w:r w:rsidR="00C11F81" w:rsidRPr="0092726C">
              <w:t>i</w:t>
            </w:r>
            <w:r w:rsidR="00EE0DD3" w:rsidRPr="0092726C">
              <w:t>s unaware</w:t>
            </w:r>
            <w:r w:rsidRPr="0092726C">
              <w:t xml:space="preserve">. </w:t>
            </w:r>
            <w:r w:rsidR="00AD6532" w:rsidRPr="0092726C">
              <w:t>(PP)</w:t>
            </w:r>
          </w:p>
          <w:p w14:paraId="550ECD2D" w14:textId="5C6A4F83" w:rsidR="00EE0DD3" w:rsidRPr="0092726C" w:rsidRDefault="001E2B7A" w:rsidP="001975E6">
            <w:pPr>
              <w:pStyle w:val="ListParagraph"/>
              <w:numPr>
                <w:ilvl w:val="0"/>
                <w:numId w:val="16"/>
              </w:numPr>
              <w:spacing w:before="60" w:after="0"/>
              <w:ind w:left="1124"/>
            </w:pPr>
            <w:r w:rsidRPr="0092726C">
              <w:t xml:space="preserve">only </w:t>
            </w:r>
            <w:r w:rsidR="00C11F81" w:rsidRPr="0092726C">
              <w:t>provide</w:t>
            </w:r>
            <w:r w:rsidR="00282C45" w:rsidRPr="0092726C">
              <w:t xml:space="preserve"> information </w:t>
            </w:r>
            <w:r w:rsidRPr="0092726C">
              <w:t>applicable</w:t>
            </w:r>
            <w:r w:rsidR="00282C45" w:rsidRPr="0092726C">
              <w:t xml:space="preserve"> to </w:t>
            </w:r>
            <w:r w:rsidRPr="0092726C">
              <w:t xml:space="preserve">residents to avoid information-overload; </w:t>
            </w:r>
          </w:p>
          <w:p w14:paraId="147B435E" w14:textId="3508A3D4" w:rsidR="00C11F81" w:rsidRPr="0092726C" w:rsidRDefault="00EE0DD3" w:rsidP="001975E6">
            <w:pPr>
              <w:pStyle w:val="ListParagraph"/>
              <w:numPr>
                <w:ilvl w:val="0"/>
                <w:numId w:val="16"/>
              </w:numPr>
              <w:spacing w:before="60" w:after="0"/>
              <w:ind w:left="1124"/>
            </w:pPr>
            <w:r w:rsidRPr="0092726C">
              <w:t>Hart</w:t>
            </w:r>
            <w:r w:rsidR="00282C45" w:rsidRPr="0092726C">
              <w:t>lan</w:t>
            </w:r>
            <w:r w:rsidR="00FA3BA4" w:rsidRPr="0092726C">
              <w:t>d</w:t>
            </w:r>
            <w:r w:rsidR="00282C45" w:rsidRPr="0092726C">
              <w:t xml:space="preserve"> </w:t>
            </w:r>
            <w:r w:rsidRPr="0092726C">
              <w:t>Drive</w:t>
            </w:r>
            <w:r w:rsidR="00282C45" w:rsidRPr="0092726C">
              <w:t xml:space="preserve"> </w:t>
            </w:r>
            <w:r w:rsidR="00C11F81" w:rsidRPr="0092726C">
              <w:t xml:space="preserve">subdivision deeds </w:t>
            </w:r>
            <w:r w:rsidR="00282C45" w:rsidRPr="0092726C">
              <w:t>ha</w:t>
            </w:r>
            <w:r w:rsidR="00C11F81" w:rsidRPr="0092726C">
              <w:t>ve</w:t>
            </w:r>
            <w:r w:rsidR="00282C45" w:rsidRPr="0092726C">
              <w:t xml:space="preserve"> covenants</w:t>
            </w:r>
            <w:r w:rsidR="001975E6">
              <w:t>,</w:t>
            </w:r>
            <w:r w:rsidR="00282C45" w:rsidRPr="0092726C">
              <w:t xml:space="preserve"> which sites the regulations</w:t>
            </w:r>
            <w:r w:rsidR="00C11F81" w:rsidRPr="0092726C">
              <w:t>;</w:t>
            </w:r>
          </w:p>
          <w:p w14:paraId="5E287403" w14:textId="1230FF92" w:rsidR="00282C45" w:rsidRPr="0092726C" w:rsidRDefault="00284CA3" w:rsidP="00B13EBE">
            <w:pPr>
              <w:pStyle w:val="ListParagraph"/>
              <w:numPr>
                <w:ilvl w:val="1"/>
                <w:numId w:val="16"/>
              </w:numPr>
              <w:spacing w:before="60" w:after="0"/>
            </w:pPr>
            <w:r w:rsidRPr="0092726C">
              <w:t>watershed</w:t>
            </w:r>
            <w:r w:rsidR="00282C45" w:rsidRPr="0092726C">
              <w:t xml:space="preserve"> </w:t>
            </w:r>
            <w:r w:rsidR="00C11F81" w:rsidRPr="0092726C">
              <w:t>covenants</w:t>
            </w:r>
            <w:r w:rsidRPr="0092726C">
              <w:t xml:space="preserve"> are supposed to be</w:t>
            </w:r>
            <w:r w:rsidR="00C11F81" w:rsidRPr="0092726C">
              <w:t xml:space="preserve"> </w:t>
            </w:r>
            <w:r w:rsidR="00282C45" w:rsidRPr="0092726C">
              <w:t>registered with the registry of deeds</w:t>
            </w:r>
            <w:r w:rsidR="00C11F81" w:rsidRPr="0092726C">
              <w:t>;</w:t>
            </w:r>
          </w:p>
          <w:p w14:paraId="2CF7864F" w14:textId="55099705" w:rsidR="000C0055" w:rsidRPr="0092726C" w:rsidRDefault="001E2B7A" w:rsidP="001975E6">
            <w:pPr>
              <w:pStyle w:val="ListParagraph"/>
              <w:numPr>
                <w:ilvl w:val="0"/>
                <w:numId w:val="16"/>
              </w:numPr>
              <w:spacing w:before="60" w:after="0"/>
              <w:ind w:left="1124"/>
            </w:pPr>
            <w:r w:rsidRPr="0092726C">
              <w:t>us</w:t>
            </w:r>
            <w:r w:rsidR="00284CA3" w:rsidRPr="0092726C">
              <w:t>e</w:t>
            </w:r>
            <w:r w:rsidRPr="0092726C">
              <w:t xml:space="preserve"> </w:t>
            </w:r>
            <w:hyperlink r:id="rId11" w:history="1">
              <w:r w:rsidRPr="0092726C">
                <w:rPr>
                  <w:rStyle w:val="Hyperlink"/>
                </w:rPr>
                <w:t>Viewpoint</w:t>
              </w:r>
            </w:hyperlink>
            <w:r w:rsidRPr="0092726C">
              <w:t xml:space="preserve"> as a tool to educate prospective buyers in the area (see discussion in </w:t>
            </w:r>
            <w:r w:rsidR="00284CA3" w:rsidRPr="0092726C">
              <w:t xml:space="preserve">Agenda </w:t>
            </w:r>
            <w:r w:rsidRPr="0092726C">
              <w:rPr>
                <w:i/>
                <w:iCs/>
              </w:rPr>
              <w:t xml:space="preserve">Item </w:t>
            </w:r>
            <w:r w:rsidR="00284CA3" w:rsidRPr="0092726C">
              <w:rPr>
                <w:i/>
                <w:iCs/>
              </w:rPr>
              <w:fldChar w:fldCharType="begin"/>
            </w:r>
            <w:r w:rsidR="00284CA3" w:rsidRPr="0092726C">
              <w:rPr>
                <w:i/>
                <w:iCs/>
              </w:rPr>
              <w:instrText xml:space="preserve"> REF _Ref54262748 \r \h  \* MERGEFORMAT </w:instrText>
            </w:r>
            <w:r w:rsidR="00284CA3" w:rsidRPr="0092726C">
              <w:rPr>
                <w:i/>
                <w:iCs/>
              </w:rPr>
            </w:r>
            <w:r w:rsidR="00284CA3" w:rsidRPr="0092726C">
              <w:rPr>
                <w:i/>
                <w:iCs/>
              </w:rPr>
              <w:fldChar w:fldCharType="separate"/>
            </w:r>
            <w:r w:rsidR="005A63C0">
              <w:rPr>
                <w:i/>
                <w:iCs/>
              </w:rPr>
              <w:t>7</w:t>
            </w:r>
            <w:r w:rsidR="00284CA3" w:rsidRPr="0092726C">
              <w:rPr>
                <w:i/>
                <w:iCs/>
              </w:rPr>
              <w:fldChar w:fldCharType="end"/>
            </w:r>
            <w:r w:rsidR="00284CA3" w:rsidRPr="0092726C">
              <w:rPr>
                <w:i/>
                <w:iCs/>
              </w:rPr>
              <w:t>.</w:t>
            </w:r>
            <w:r w:rsidR="00284CA3" w:rsidRPr="0092726C">
              <w:rPr>
                <w:i/>
                <w:iCs/>
              </w:rPr>
              <w:fldChar w:fldCharType="begin"/>
            </w:r>
            <w:r w:rsidR="00284CA3" w:rsidRPr="0092726C">
              <w:rPr>
                <w:i/>
                <w:iCs/>
              </w:rPr>
              <w:instrText xml:space="preserve"> REF _Ref54262751 \r \h  \* MERGEFORMAT </w:instrText>
            </w:r>
            <w:r w:rsidR="00284CA3" w:rsidRPr="0092726C">
              <w:rPr>
                <w:i/>
                <w:iCs/>
              </w:rPr>
            </w:r>
            <w:r w:rsidR="00284CA3" w:rsidRPr="0092726C">
              <w:rPr>
                <w:i/>
                <w:iCs/>
              </w:rPr>
              <w:fldChar w:fldCharType="separate"/>
            </w:r>
            <w:r w:rsidR="005A63C0">
              <w:rPr>
                <w:i/>
                <w:iCs/>
              </w:rPr>
              <w:t>b</w:t>
            </w:r>
            <w:r w:rsidR="00284CA3" w:rsidRPr="0092726C">
              <w:rPr>
                <w:i/>
                <w:iCs/>
              </w:rPr>
              <w:fldChar w:fldCharType="end"/>
            </w:r>
            <w:r w:rsidR="00284CA3" w:rsidRPr="0092726C">
              <w:rPr>
                <w:i/>
                <w:iCs/>
              </w:rPr>
              <w:t>.</w:t>
            </w:r>
            <w:r w:rsidR="00284CA3" w:rsidRPr="0092726C">
              <w:t xml:space="preserve"> below);</w:t>
            </w:r>
            <w:r w:rsidRPr="0092726C">
              <w:t xml:space="preserve"> </w:t>
            </w:r>
          </w:p>
          <w:p w14:paraId="114F1F53" w14:textId="21E0A5A1" w:rsidR="001975E6" w:rsidRDefault="000C0055" w:rsidP="001975E6">
            <w:pPr>
              <w:spacing w:before="60"/>
              <w:rPr>
                <w:i/>
                <w:iCs/>
              </w:rPr>
            </w:pPr>
            <w:r w:rsidRPr="0092726C">
              <w:rPr>
                <w:b/>
                <w:bCs/>
              </w:rPr>
              <w:t>Q</w:t>
            </w:r>
            <w:r w:rsidR="00FA3BA4" w:rsidRPr="0092726C">
              <w:t>:</w:t>
            </w:r>
            <w:r w:rsidRPr="0092726C">
              <w:t xml:space="preserve"> </w:t>
            </w:r>
            <w:r w:rsidRPr="0092726C">
              <w:rPr>
                <w:i/>
                <w:iCs/>
              </w:rPr>
              <w:t xml:space="preserve">Will the equipment </w:t>
            </w:r>
            <w:r w:rsidR="00CC30D9" w:rsidRPr="0092726C">
              <w:rPr>
                <w:i/>
                <w:iCs/>
              </w:rPr>
              <w:t xml:space="preserve">to construct the access road </w:t>
            </w:r>
            <w:r w:rsidRPr="0092726C">
              <w:rPr>
                <w:i/>
                <w:iCs/>
              </w:rPr>
              <w:t xml:space="preserve">go through the </w:t>
            </w:r>
            <w:r w:rsidR="00CC30D9" w:rsidRPr="0092726C">
              <w:rPr>
                <w:i/>
                <w:iCs/>
              </w:rPr>
              <w:t xml:space="preserve">Bennery Lake </w:t>
            </w:r>
            <w:r w:rsidRPr="0092726C">
              <w:rPr>
                <w:i/>
                <w:iCs/>
              </w:rPr>
              <w:t>neighbourhoods</w:t>
            </w:r>
            <w:r w:rsidR="00CC30D9" w:rsidRPr="0092726C">
              <w:rPr>
                <w:i/>
                <w:iCs/>
              </w:rPr>
              <w:t>, alerting them of construction</w:t>
            </w:r>
            <w:r w:rsidRPr="0092726C">
              <w:rPr>
                <w:i/>
                <w:iCs/>
              </w:rPr>
              <w:t xml:space="preserve">? </w:t>
            </w:r>
            <w:r w:rsidR="00C9563C">
              <w:rPr>
                <w:i/>
                <w:iCs/>
              </w:rPr>
              <w:t>(</w:t>
            </w:r>
            <w:r w:rsidRPr="0092726C">
              <w:rPr>
                <w:i/>
                <w:iCs/>
              </w:rPr>
              <w:t>DM</w:t>
            </w:r>
            <w:r w:rsidR="00C9563C">
              <w:rPr>
                <w:i/>
                <w:iCs/>
              </w:rPr>
              <w:t>)</w:t>
            </w:r>
          </w:p>
          <w:p w14:paraId="065E186F" w14:textId="274E9AFC" w:rsidR="000C0055" w:rsidRDefault="000C0055" w:rsidP="001975E6">
            <w:r w:rsidRPr="001975E6">
              <w:rPr>
                <w:b/>
                <w:bCs/>
              </w:rPr>
              <w:t>A</w:t>
            </w:r>
            <w:r w:rsidRPr="0092726C">
              <w:t xml:space="preserve">: No. </w:t>
            </w:r>
            <w:r w:rsidR="001975E6">
              <w:t xml:space="preserve">However, </w:t>
            </w:r>
            <w:r w:rsidR="001975E6" w:rsidRPr="0092726C">
              <w:t>Halifax Water notifies HRM when</w:t>
            </w:r>
            <w:r w:rsidR="001975E6">
              <w:t xml:space="preserve"> and where</w:t>
            </w:r>
            <w:r w:rsidR="001975E6" w:rsidRPr="0092726C">
              <w:t xml:space="preserve"> there are water breaks or puts in new lines</w:t>
            </w:r>
            <w:r w:rsidR="001975E6">
              <w:t>; perhaps we should notify the community in the same manner for the access road construction activity</w:t>
            </w:r>
            <w:r w:rsidR="001975E6" w:rsidRPr="0092726C">
              <w:t>. (BG)</w:t>
            </w:r>
          </w:p>
          <w:p w14:paraId="0D9C8F77" w14:textId="0F103920" w:rsidR="001975E6" w:rsidRPr="0092726C" w:rsidRDefault="001975E6" w:rsidP="001975E6">
            <w:pPr>
              <w:spacing w:after="60"/>
            </w:pPr>
            <w:r w:rsidRPr="001975E6">
              <w:rPr>
                <w:b/>
                <w:bCs/>
              </w:rPr>
              <w:t>A</w:t>
            </w:r>
            <w:r>
              <w:t xml:space="preserve">: </w:t>
            </w:r>
            <w:r w:rsidR="00C9563C">
              <w:t>Could n</w:t>
            </w:r>
            <w:r>
              <w:t>otify the public as a safety precaution for those who use the road as a trail. (DM)</w:t>
            </w:r>
          </w:p>
          <w:p w14:paraId="7C52336D" w14:textId="6DE19AB8" w:rsidR="00EE0DD3" w:rsidRPr="0092726C" w:rsidRDefault="00EE0DD3" w:rsidP="00A71283">
            <w:pPr>
              <w:spacing w:before="120" w:after="120"/>
              <w:rPr>
                <w:b/>
                <w:bCs/>
              </w:rPr>
            </w:pPr>
            <w:bookmarkStart w:id="3" w:name="_Hlk54193370"/>
            <w:r w:rsidRPr="0092726C">
              <w:rPr>
                <w:b/>
                <w:bCs/>
              </w:rPr>
              <w:t xml:space="preserve">Action: Ask </w:t>
            </w:r>
            <w:r w:rsidR="00CC30D9" w:rsidRPr="0092726C">
              <w:rPr>
                <w:b/>
                <w:bCs/>
              </w:rPr>
              <w:t xml:space="preserve">Halifax Water’s </w:t>
            </w:r>
            <w:r w:rsidRPr="0092726C">
              <w:rPr>
                <w:b/>
                <w:bCs/>
              </w:rPr>
              <w:t>communication</w:t>
            </w:r>
            <w:r w:rsidR="00CC30D9" w:rsidRPr="0092726C">
              <w:rPr>
                <w:b/>
                <w:bCs/>
              </w:rPr>
              <w:t xml:space="preserve"> group</w:t>
            </w:r>
            <w:r w:rsidRPr="0092726C">
              <w:rPr>
                <w:b/>
                <w:bCs/>
              </w:rPr>
              <w:t xml:space="preserve"> </w:t>
            </w:r>
            <w:r w:rsidR="00EA7705" w:rsidRPr="0092726C">
              <w:rPr>
                <w:b/>
                <w:bCs/>
              </w:rPr>
              <w:t xml:space="preserve">to </w:t>
            </w:r>
            <w:r w:rsidR="00CC30D9" w:rsidRPr="0092726C">
              <w:rPr>
                <w:b/>
                <w:bCs/>
              </w:rPr>
              <w:t xml:space="preserve">notify the community </w:t>
            </w:r>
            <w:r w:rsidR="00142BF4">
              <w:rPr>
                <w:b/>
                <w:bCs/>
              </w:rPr>
              <w:t xml:space="preserve">about the </w:t>
            </w:r>
            <w:r w:rsidR="00142BF4" w:rsidRPr="0092726C">
              <w:rPr>
                <w:b/>
                <w:bCs/>
              </w:rPr>
              <w:t>access road project</w:t>
            </w:r>
            <w:r w:rsidR="00CC30D9" w:rsidRPr="0092726C">
              <w:rPr>
                <w:b/>
                <w:bCs/>
              </w:rPr>
              <w:t xml:space="preserve">, mainly </w:t>
            </w:r>
            <w:r w:rsidR="00EA7705" w:rsidRPr="0092726C">
              <w:rPr>
                <w:b/>
                <w:bCs/>
              </w:rPr>
              <w:t>for</w:t>
            </w:r>
            <w:r w:rsidR="00CC30D9" w:rsidRPr="0092726C">
              <w:rPr>
                <w:b/>
                <w:bCs/>
              </w:rPr>
              <w:t xml:space="preserve"> safety </w:t>
            </w:r>
            <w:r w:rsidR="00EA7705" w:rsidRPr="0092726C">
              <w:rPr>
                <w:b/>
                <w:bCs/>
              </w:rPr>
              <w:t xml:space="preserve">purposes </w:t>
            </w:r>
            <w:r w:rsidR="00CC30D9" w:rsidRPr="0092726C">
              <w:rPr>
                <w:b/>
                <w:bCs/>
              </w:rPr>
              <w:t xml:space="preserve">for those who like to walk </w:t>
            </w:r>
            <w:r w:rsidR="00142BF4">
              <w:rPr>
                <w:b/>
                <w:bCs/>
              </w:rPr>
              <w:t>there</w:t>
            </w:r>
            <w:r w:rsidR="00CC30D9" w:rsidRPr="0092726C">
              <w:rPr>
                <w:b/>
                <w:bCs/>
              </w:rPr>
              <w:t>.</w:t>
            </w:r>
          </w:p>
          <w:bookmarkEnd w:id="3"/>
          <w:p w14:paraId="1FEF1499" w14:textId="044F2252" w:rsidR="00EE0DD3" w:rsidRPr="0092726C" w:rsidRDefault="00EE0DD3" w:rsidP="00284CA3">
            <w:pPr>
              <w:spacing w:before="60"/>
            </w:pPr>
            <w:r w:rsidRPr="0092726C">
              <w:rPr>
                <w:b/>
                <w:bCs/>
              </w:rPr>
              <w:t>Q</w:t>
            </w:r>
            <w:r w:rsidRPr="0092726C">
              <w:t xml:space="preserve">: </w:t>
            </w:r>
            <w:r w:rsidRPr="0092726C">
              <w:rPr>
                <w:i/>
                <w:iCs/>
              </w:rPr>
              <w:t>What’s the biggest impact to</w:t>
            </w:r>
            <w:r w:rsidR="00284CA3" w:rsidRPr="0092726C">
              <w:rPr>
                <w:i/>
                <w:iCs/>
              </w:rPr>
              <w:t xml:space="preserve"> the</w:t>
            </w:r>
            <w:r w:rsidRPr="0092726C">
              <w:rPr>
                <w:i/>
                <w:iCs/>
              </w:rPr>
              <w:t xml:space="preserve"> community</w:t>
            </w:r>
            <w:r w:rsidR="000C0055" w:rsidRPr="0092726C">
              <w:rPr>
                <w:i/>
                <w:iCs/>
              </w:rPr>
              <w:t xml:space="preserve"> in terms of how the community </w:t>
            </w:r>
            <w:r w:rsidR="00A0530E" w:rsidRPr="0092726C">
              <w:rPr>
                <w:i/>
                <w:iCs/>
              </w:rPr>
              <w:t>needs to be</w:t>
            </w:r>
            <w:r w:rsidR="000C0055" w:rsidRPr="0092726C">
              <w:rPr>
                <w:i/>
                <w:iCs/>
              </w:rPr>
              <w:t xml:space="preserve"> informed</w:t>
            </w:r>
            <w:r w:rsidRPr="0092726C">
              <w:rPr>
                <w:i/>
                <w:iCs/>
              </w:rPr>
              <w:t>?</w:t>
            </w:r>
            <w:r w:rsidR="00284CA3" w:rsidRPr="0092726C">
              <w:rPr>
                <w:i/>
                <w:iCs/>
              </w:rPr>
              <w:t xml:space="preserve"> (BG)</w:t>
            </w:r>
          </w:p>
          <w:p w14:paraId="0F39408F" w14:textId="02F97BAF" w:rsidR="000C0055" w:rsidRPr="0092726C" w:rsidRDefault="00EE0DD3" w:rsidP="00284CA3">
            <w:pPr>
              <w:spacing w:after="60"/>
            </w:pPr>
            <w:r w:rsidRPr="0092726C">
              <w:rPr>
                <w:b/>
                <w:bCs/>
              </w:rPr>
              <w:t>A</w:t>
            </w:r>
            <w:r w:rsidRPr="0092726C">
              <w:t xml:space="preserve">: </w:t>
            </w:r>
            <w:r w:rsidR="00A0530E" w:rsidRPr="0092726C">
              <w:t>P</w:t>
            </w:r>
            <w:r w:rsidR="000C0055" w:rsidRPr="0092726C">
              <w:t>eople just want to know what is relevant to them. If you want to educate the public</w:t>
            </w:r>
            <w:r w:rsidR="00142BF4">
              <w:t>,</w:t>
            </w:r>
            <w:r w:rsidR="000C0055" w:rsidRPr="0092726C">
              <w:t xml:space="preserve"> just make it bite-sized.</w:t>
            </w:r>
            <w:r w:rsidR="00A0530E" w:rsidRPr="0092726C">
              <w:t xml:space="preserve"> I</w:t>
            </w:r>
            <w:r w:rsidR="000C0055" w:rsidRPr="0092726C">
              <w:t>nform the public.</w:t>
            </w:r>
            <w:r w:rsidR="00284CA3" w:rsidRPr="0092726C">
              <w:t xml:space="preserve"> (PP)</w:t>
            </w:r>
          </w:p>
          <w:p w14:paraId="01F4ADCF" w14:textId="43AF18AD" w:rsidR="00284CA3" w:rsidRPr="0092726C" w:rsidRDefault="000C0055" w:rsidP="00284CA3">
            <w:pPr>
              <w:spacing w:before="60"/>
              <w:rPr>
                <w:i/>
                <w:iCs/>
              </w:rPr>
            </w:pPr>
            <w:r w:rsidRPr="0092726C">
              <w:rPr>
                <w:b/>
                <w:bCs/>
              </w:rPr>
              <w:t>Q</w:t>
            </w:r>
            <w:r w:rsidRPr="0092726C">
              <w:t xml:space="preserve">: </w:t>
            </w:r>
            <w:r w:rsidRPr="0092726C">
              <w:rPr>
                <w:i/>
                <w:iCs/>
              </w:rPr>
              <w:t>What’s the biggest imp</w:t>
            </w:r>
            <w:r w:rsidR="00A825B1" w:rsidRPr="0092726C">
              <w:rPr>
                <w:i/>
                <w:iCs/>
              </w:rPr>
              <w:t>a</w:t>
            </w:r>
            <w:r w:rsidRPr="0092726C">
              <w:rPr>
                <w:i/>
                <w:iCs/>
              </w:rPr>
              <w:t>ct to the community as a whole</w:t>
            </w:r>
            <w:r w:rsidR="00284CA3" w:rsidRPr="0092726C">
              <w:rPr>
                <w:i/>
                <w:iCs/>
              </w:rPr>
              <w:t>? (JJ)</w:t>
            </w:r>
          </w:p>
          <w:p w14:paraId="6D5AA650" w14:textId="4325D4A9" w:rsidR="00EE0DD3" w:rsidRPr="0092726C" w:rsidRDefault="00284CA3" w:rsidP="00284CA3">
            <w:pPr>
              <w:spacing w:after="60"/>
            </w:pPr>
            <w:r w:rsidRPr="0092726C">
              <w:rPr>
                <w:b/>
                <w:bCs/>
              </w:rPr>
              <w:t>A</w:t>
            </w:r>
            <w:r w:rsidRPr="0092726C">
              <w:t xml:space="preserve">: </w:t>
            </w:r>
            <w:r w:rsidR="000C0055" w:rsidRPr="0092726C">
              <w:t>The i</w:t>
            </w:r>
            <w:r w:rsidR="00EE0DD3" w:rsidRPr="0092726C">
              <w:t>ssues</w:t>
            </w:r>
            <w:r w:rsidR="000C0055" w:rsidRPr="0092726C">
              <w:t xml:space="preserve"> seem to revolve</w:t>
            </w:r>
            <w:r w:rsidR="00EE0DD3" w:rsidRPr="0092726C">
              <w:t xml:space="preserve"> around Sullivan’s Lake activity; </w:t>
            </w:r>
            <w:r w:rsidR="000C0055" w:rsidRPr="0092726C">
              <w:t xml:space="preserve">e.g., </w:t>
            </w:r>
            <w:r w:rsidR="00EE0DD3" w:rsidRPr="0092726C">
              <w:t>noise</w:t>
            </w:r>
            <w:r w:rsidR="000C0055" w:rsidRPr="0092726C">
              <w:t xml:space="preserve"> (bylaw)</w:t>
            </w:r>
            <w:r w:rsidR="00EE0DD3" w:rsidRPr="0092726C">
              <w:t>, swimming</w:t>
            </w:r>
            <w:r w:rsidR="000C0055" w:rsidRPr="0092726C">
              <w:t xml:space="preserve"> (regulations)</w:t>
            </w:r>
            <w:r w:rsidRPr="0092726C">
              <w:t>, etc.</w:t>
            </w:r>
            <w:r w:rsidR="00EA7705" w:rsidRPr="0092726C">
              <w:t xml:space="preserve"> (PP)</w:t>
            </w:r>
          </w:p>
          <w:p w14:paraId="1686B879" w14:textId="380A9F59" w:rsidR="00A825B1" w:rsidRPr="0092726C" w:rsidRDefault="00CC30D9" w:rsidP="00B13EBE">
            <w:pPr>
              <w:pStyle w:val="ListParagraph"/>
              <w:numPr>
                <w:ilvl w:val="0"/>
                <w:numId w:val="16"/>
              </w:numPr>
              <w:spacing w:before="60" w:after="0"/>
              <w:ind w:left="1124"/>
            </w:pPr>
            <w:r w:rsidRPr="0092726C">
              <w:t xml:space="preserve">a </w:t>
            </w:r>
            <w:r w:rsidR="00EE0DD3" w:rsidRPr="0092726C">
              <w:t>Newsletter</w:t>
            </w:r>
            <w:r w:rsidRPr="0092726C">
              <w:t xml:space="preserve"> could highlight</w:t>
            </w:r>
            <w:r w:rsidR="00EE0DD3" w:rsidRPr="0092726C">
              <w:t xml:space="preserve"> water uses in watershed</w:t>
            </w:r>
            <w:r w:rsidRPr="0092726C">
              <w:t>; i.e.,</w:t>
            </w:r>
            <w:r w:rsidR="00EE0DD3" w:rsidRPr="0092726C">
              <w:t xml:space="preserve"> what are you allowed or not allowed</w:t>
            </w:r>
            <w:r w:rsidRPr="0092726C">
              <w:t xml:space="preserve"> to do vis-a-vis</w:t>
            </w:r>
            <w:r w:rsidR="000C0055" w:rsidRPr="0092726C">
              <w:t xml:space="preserve"> the lake</w:t>
            </w:r>
            <w:r w:rsidRPr="0092726C">
              <w:t xml:space="preserve">; e.g., </w:t>
            </w:r>
            <w:r w:rsidR="000C0055" w:rsidRPr="0092726C">
              <w:t xml:space="preserve">boating, structures close to the water, </w:t>
            </w:r>
            <w:r w:rsidRPr="0092726C">
              <w:t xml:space="preserve">and </w:t>
            </w:r>
            <w:r w:rsidR="000C0055" w:rsidRPr="0092726C">
              <w:t>swimming</w:t>
            </w:r>
            <w:r w:rsidRPr="0092726C">
              <w:t>; also</w:t>
            </w:r>
            <w:r w:rsidR="000C0055" w:rsidRPr="0092726C">
              <w:t xml:space="preserve"> </w:t>
            </w:r>
            <w:r w:rsidR="00EE0DD3" w:rsidRPr="0092726C">
              <w:t>tree cutting</w:t>
            </w:r>
            <w:r w:rsidR="00A825B1" w:rsidRPr="0092726C">
              <w:t xml:space="preserve"> because they are not aware of the regulations; </w:t>
            </w:r>
            <w:r w:rsidRPr="0092726C">
              <w:t>f</w:t>
            </w:r>
            <w:r w:rsidR="00A825B1" w:rsidRPr="0092726C">
              <w:t>ires</w:t>
            </w:r>
            <w:r w:rsidRPr="0092726C">
              <w:t xml:space="preserve"> and </w:t>
            </w:r>
            <w:r w:rsidR="00A825B1" w:rsidRPr="0092726C">
              <w:t>fireworks</w:t>
            </w:r>
            <w:r w:rsidRPr="0092726C">
              <w:t xml:space="preserve"> are other issues;</w:t>
            </w:r>
          </w:p>
          <w:p w14:paraId="0A1FF952" w14:textId="0DCAF25F" w:rsidR="00EE0DD3" w:rsidRPr="0092726C" w:rsidRDefault="00CC30D9" w:rsidP="00B13EBE">
            <w:pPr>
              <w:pStyle w:val="ListParagraph"/>
              <w:numPr>
                <w:ilvl w:val="0"/>
                <w:numId w:val="16"/>
              </w:numPr>
              <w:spacing w:before="60" w:after="0"/>
              <w:ind w:left="1124"/>
            </w:pPr>
            <w:r w:rsidRPr="0092726C">
              <w:t>many</w:t>
            </w:r>
            <w:r w:rsidR="00EE0DD3" w:rsidRPr="0092726C">
              <w:t xml:space="preserve"> </w:t>
            </w:r>
            <w:r w:rsidR="00142BF4">
              <w:t xml:space="preserve">of the </w:t>
            </w:r>
            <w:r w:rsidR="00EE0DD3" w:rsidRPr="0092726C">
              <w:t xml:space="preserve">regulations are not </w:t>
            </w:r>
            <w:r w:rsidRPr="0092726C">
              <w:t>apparent to property owners</w:t>
            </w:r>
            <w:r w:rsidR="00EA7705" w:rsidRPr="0092726C">
              <w:t>;</w:t>
            </w:r>
          </w:p>
          <w:p w14:paraId="0C1CE02F" w14:textId="7086D2A3" w:rsidR="00A825B1" w:rsidRPr="0092726C" w:rsidRDefault="00CC30D9" w:rsidP="00B13EBE">
            <w:pPr>
              <w:pStyle w:val="ListParagraph"/>
              <w:numPr>
                <w:ilvl w:val="0"/>
                <w:numId w:val="16"/>
              </w:numPr>
              <w:spacing w:before="60" w:after="0"/>
              <w:ind w:left="1124"/>
            </w:pPr>
            <w:r w:rsidRPr="0092726C">
              <w:t>a</w:t>
            </w:r>
            <w:r w:rsidR="00A825B1" w:rsidRPr="0092726C">
              <w:t xml:space="preserve"> </w:t>
            </w:r>
            <w:r w:rsidRPr="0092726C">
              <w:t>few</w:t>
            </w:r>
            <w:r w:rsidR="00A825B1" w:rsidRPr="0092726C">
              <w:t xml:space="preserve"> people do come to PP for information</w:t>
            </w:r>
            <w:r w:rsidRPr="0092726C">
              <w:t>;</w:t>
            </w:r>
          </w:p>
          <w:p w14:paraId="5F9C278C" w14:textId="6DE8150D" w:rsidR="00B13EBE" w:rsidRPr="0092726C" w:rsidRDefault="00A71283" w:rsidP="00645E6D">
            <w:pPr>
              <w:pStyle w:val="ListParagraph"/>
              <w:numPr>
                <w:ilvl w:val="0"/>
                <w:numId w:val="16"/>
              </w:numPr>
              <w:spacing w:before="60" w:after="0"/>
              <w:ind w:left="1124"/>
            </w:pPr>
            <w:r w:rsidRPr="0092726C">
              <w:t xml:space="preserve">create a </w:t>
            </w:r>
            <w:r w:rsidR="00B13EBE" w:rsidRPr="0092726C">
              <w:t xml:space="preserve">FAQ </w:t>
            </w:r>
            <w:r w:rsidRPr="0092726C">
              <w:t xml:space="preserve">one-pager in next week or two of </w:t>
            </w:r>
            <w:r w:rsidR="00B13EBE" w:rsidRPr="0092726C">
              <w:t>5-6 questions of seasonal, flavour of the moment</w:t>
            </w:r>
            <w:r w:rsidRPr="0092726C">
              <w:t>, information for residents to k</w:t>
            </w:r>
            <w:r w:rsidR="00B13EBE" w:rsidRPr="0092726C">
              <w:t>eep as a reference</w:t>
            </w:r>
            <w:r w:rsidRPr="0092726C">
              <w:t>.</w:t>
            </w:r>
          </w:p>
          <w:p w14:paraId="631CEE53" w14:textId="2D97E921" w:rsidR="00EE0DD3" w:rsidRPr="0092726C" w:rsidRDefault="00A825B1" w:rsidP="00CC30D9">
            <w:pPr>
              <w:spacing w:before="120" w:after="120"/>
              <w:rPr>
                <w:b/>
                <w:bCs/>
              </w:rPr>
            </w:pPr>
            <w:r w:rsidRPr="0092726C">
              <w:rPr>
                <w:b/>
                <w:bCs/>
              </w:rPr>
              <w:t xml:space="preserve">Action: </w:t>
            </w:r>
            <w:r w:rsidR="00A71283" w:rsidRPr="0092726C">
              <w:rPr>
                <w:b/>
                <w:bCs/>
              </w:rPr>
              <w:t>Create</w:t>
            </w:r>
            <w:r w:rsidRPr="0092726C">
              <w:rPr>
                <w:b/>
                <w:bCs/>
              </w:rPr>
              <w:t xml:space="preserve"> a </w:t>
            </w:r>
            <w:r w:rsidR="00EE0DD3" w:rsidRPr="0092726C">
              <w:rPr>
                <w:b/>
                <w:bCs/>
              </w:rPr>
              <w:t xml:space="preserve">Q and </w:t>
            </w:r>
            <w:r w:rsidR="00986512" w:rsidRPr="0092726C">
              <w:rPr>
                <w:b/>
                <w:bCs/>
              </w:rPr>
              <w:t>A</w:t>
            </w:r>
            <w:r w:rsidR="00EE0DD3" w:rsidRPr="0092726C">
              <w:rPr>
                <w:b/>
                <w:bCs/>
              </w:rPr>
              <w:t xml:space="preserve"> one-pager for the area</w:t>
            </w:r>
            <w:r w:rsidR="00CC30D9" w:rsidRPr="0092726C">
              <w:rPr>
                <w:b/>
                <w:bCs/>
              </w:rPr>
              <w:t xml:space="preserve"> that is s</w:t>
            </w:r>
            <w:r w:rsidRPr="0092726C">
              <w:rPr>
                <w:b/>
                <w:bCs/>
              </w:rPr>
              <w:t xml:space="preserve">easonally appropriate. PP to work with BG and AM regarding the information </w:t>
            </w:r>
            <w:r w:rsidR="00CC30D9" w:rsidRPr="0092726C">
              <w:rPr>
                <w:b/>
                <w:bCs/>
              </w:rPr>
              <w:t>by sending a list when prompted.</w:t>
            </w:r>
          </w:p>
          <w:p w14:paraId="6120175E" w14:textId="2AC950E6" w:rsidR="00B92AD6" w:rsidRPr="0092726C" w:rsidRDefault="00B92AD6" w:rsidP="00A71283">
            <w:pPr>
              <w:pStyle w:val="ListParagraph"/>
              <w:numPr>
                <w:ilvl w:val="0"/>
                <w:numId w:val="16"/>
              </w:numPr>
              <w:spacing w:before="60" w:after="0"/>
              <w:ind w:left="1124"/>
            </w:pPr>
            <w:r w:rsidRPr="0092726C">
              <w:t xml:space="preserve">If any of those questions involve protected areas let DM know. </w:t>
            </w:r>
          </w:p>
          <w:p w14:paraId="5C69041C" w14:textId="7FBF6732" w:rsidR="00C11F81" w:rsidRPr="0092726C" w:rsidRDefault="00892589" w:rsidP="00A71283">
            <w:pPr>
              <w:pStyle w:val="Heading2"/>
            </w:pPr>
            <w:bookmarkStart w:id="4" w:name="_Ref54262751"/>
            <w:r w:rsidRPr="0092726C">
              <w:t>Viewpoint Consultation (DM/MA)</w:t>
            </w:r>
            <w:bookmarkEnd w:id="4"/>
          </w:p>
          <w:p w14:paraId="43CF8016" w14:textId="5AF3D560" w:rsidR="00C11F81" w:rsidRPr="0092726C" w:rsidRDefault="00C11F81" w:rsidP="00A71283">
            <w:pPr>
              <w:pStyle w:val="ListParagraph"/>
              <w:numPr>
                <w:ilvl w:val="0"/>
                <w:numId w:val="16"/>
              </w:numPr>
              <w:spacing w:before="60"/>
              <w:ind w:left="1124"/>
            </w:pPr>
            <w:r w:rsidRPr="0092726C">
              <w:t>H</w:t>
            </w:r>
            <w:r w:rsidR="00B13EBE" w:rsidRPr="0092726C">
              <w:t xml:space="preserve">eather </w:t>
            </w:r>
            <w:r w:rsidR="00C3373C" w:rsidRPr="0092726C">
              <w:t>O’</w:t>
            </w:r>
            <w:r w:rsidR="00C9563C">
              <w:t>Keefe</w:t>
            </w:r>
            <w:r w:rsidR="00C3373C" w:rsidRPr="0092726C">
              <w:t xml:space="preserve"> </w:t>
            </w:r>
            <w:r w:rsidR="00B13EBE" w:rsidRPr="0092726C">
              <w:t xml:space="preserve">(former Protected Areas </w:t>
            </w:r>
            <w:r w:rsidR="00142BF4" w:rsidRPr="0092726C">
              <w:t xml:space="preserve">Committee </w:t>
            </w:r>
            <w:r w:rsidR="00B13EBE" w:rsidRPr="0092726C">
              <w:t>representative)</w:t>
            </w:r>
            <w:r w:rsidRPr="0092726C">
              <w:t xml:space="preserve"> sent an email response from Viewpoint on this action item to AM and BG on July 15, 2020, paraphrased as follows: </w:t>
            </w:r>
          </w:p>
          <w:p w14:paraId="3F5C8BB9" w14:textId="1F109089" w:rsidR="00C11F81" w:rsidRPr="0092726C" w:rsidRDefault="00286443" w:rsidP="00B13EBE">
            <w:pPr>
              <w:pStyle w:val="ListParagraph"/>
              <w:numPr>
                <w:ilvl w:val="1"/>
                <w:numId w:val="16"/>
              </w:numPr>
              <w:rPr>
                <w:lang w:val="en-CA"/>
              </w:rPr>
            </w:pPr>
            <w:r w:rsidRPr="0092726C">
              <w:t>The</w:t>
            </w:r>
            <w:r w:rsidR="00C11F81" w:rsidRPr="0092726C">
              <w:rPr>
                <w:lang w:val="en-CA"/>
              </w:rPr>
              <w:t xml:space="preserve"> protected areas shown on </w:t>
            </w:r>
            <w:r w:rsidRPr="0092726C">
              <w:rPr>
                <w:lang w:val="en-CA"/>
              </w:rPr>
              <w:t xml:space="preserve">the </w:t>
            </w:r>
            <w:r w:rsidR="00C11F81" w:rsidRPr="0092726C">
              <w:rPr>
                <w:lang w:val="en-CA"/>
              </w:rPr>
              <w:t>Viewpoint map are part of the base layer map they purchase from Google</w:t>
            </w:r>
            <w:r w:rsidR="00142BF4">
              <w:rPr>
                <w:lang w:val="en-CA"/>
              </w:rPr>
              <w:t>,</w:t>
            </w:r>
            <w:r w:rsidR="00C11F81" w:rsidRPr="0092726C">
              <w:rPr>
                <w:lang w:val="en-CA"/>
              </w:rPr>
              <w:t xml:space="preserve"> which they do not have the ability to change. However, if you go to </w:t>
            </w:r>
            <w:hyperlink r:id="rId12" w:history="1">
              <w:r w:rsidR="00C11F81" w:rsidRPr="0092726C">
                <w:rPr>
                  <w:rStyle w:val="Hyperlink"/>
                  <w:lang w:val="en-CA"/>
                </w:rPr>
                <w:t>https://www.google.com/maps/</w:t>
              </w:r>
            </w:hyperlink>
            <w:r w:rsidR="00C11F81" w:rsidRPr="0092726C">
              <w:rPr>
                <w:lang w:val="en-CA"/>
              </w:rPr>
              <w:t xml:space="preserve"> and right-click on the map you will see a "Report a Data Problem" link near the bottom of the list that pops up. From there you can describe the issue and leave contact information. They are reportedly reasonably responsive. Also, their (Google’s) map suggests that they have gathered their data from one of the available open data sources in Nova Scotia.</w:t>
            </w:r>
          </w:p>
          <w:p w14:paraId="5BDAD626" w14:textId="69C46E48" w:rsidR="00B92AD6" w:rsidRPr="0092726C" w:rsidRDefault="00142BF4" w:rsidP="00A71283">
            <w:pPr>
              <w:pStyle w:val="ListParagraph"/>
              <w:numPr>
                <w:ilvl w:val="0"/>
                <w:numId w:val="16"/>
              </w:numPr>
              <w:ind w:left="1124"/>
            </w:pPr>
            <w:r>
              <w:t>An</w:t>
            </w:r>
            <w:r w:rsidR="00C11F81" w:rsidRPr="0092726C">
              <w:t>other</w:t>
            </w:r>
            <w:r w:rsidR="00286443" w:rsidRPr="0092726C">
              <w:t xml:space="preserve"> opportunity </w:t>
            </w:r>
            <w:r w:rsidRPr="0092726C">
              <w:t xml:space="preserve">to use Viewpoint </w:t>
            </w:r>
            <w:r>
              <w:t>is</w:t>
            </w:r>
            <w:r w:rsidR="00C11F81" w:rsidRPr="0092726C">
              <w:t xml:space="preserve"> </w:t>
            </w:r>
            <w:r w:rsidR="00472436" w:rsidRPr="0092726C">
              <w:t xml:space="preserve">as an education and awareness tool to inform the public that </w:t>
            </w:r>
            <w:r w:rsidR="00C11F81" w:rsidRPr="0092726C">
              <w:t xml:space="preserve">the residential area </w:t>
            </w:r>
            <w:r w:rsidR="00472436" w:rsidRPr="0092726C">
              <w:t xml:space="preserve">is </w:t>
            </w:r>
            <w:r w:rsidR="00C11F81" w:rsidRPr="0092726C">
              <w:t>with</w:t>
            </w:r>
            <w:r w:rsidR="00472436" w:rsidRPr="0092726C">
              <w:t>in</w:t>
            </w:r>
            <w:r w:rsidR="00C11F81" w:rsidRPr="0092726C">
              <w:t xml:space="preserve"> a </w:t>
            </w:r>
            <w:r w:rsidR="00C11F81" w:rsidRPr="0092726C">
              <w:rPr>
                <w:i/>
                <w:iCs/>
              </w:rPr>
              <w:t>PWA</w:t>
            </w:r>
            <w:r w:rsidR="00C11F81" w:rsidRPr="0092726C">
              <w:t xml:space="preserve"> </w:t>
            </w:r>
            <w:r>
              <w:t>with</w:t>
            </w:r>
            <w:r w:rsidR="00472436" w:rsidRPr="0092726C">
              <w:t xml:space="preserve"> </w:t>
            </w:r>
            <w:r w:rsidR="00C11F81" w:rsidRPr="0092726C">
              <w:t>strict regulations attached to it</w:t>
            </w:r>
            <w:r w:rsidR="00B92AD6" w:rsidRPr="0092726C">
              <w:t>.</w:t>
            </w:r>
          </w:p>
          <w:p w14:paraId="1C70ED5F" w14:textId="5770C625" w:rsidR="00EE0DD3" w:rsidRPr="0092726C" w:rsidRDefault="00EE0DD3" w:rsidP="00892589">
            <w:r w:rsidRPr="0092726C">
              <w:rPr>
                <w:b/>
                <w:bCs/>
              </w:rPr>
              <w:t>Q</w:t>
            </w:r>
            <w:r w:rsidRPr="0092726C">
              <w:t xml:space="preserve">: </w:t>
            </w:r>
            <w:r w:rsidR="00B92AD6" w:rsidRPr="0092726C">
              <w:rPr>
                <w:i/>
                <w:iCs/>
              </w:rPr>
              <w:t xml:space="preserve">Was the </w:t>
            </w:r>
            <w:hyperlink r:id="rId13" w:history="1">
              <w:r w:rsidR="00EA7705" w:rsidRPr="0092726C">
                <w:rPr>
                  <w:rStyle w:val="Hyperlink"/>
                  <w:b/>
                  <w:bCs/>
                  <w:i/>
                  <w:iCs/>
                </w:rPr>
                <w:t>Nova Scotia Realtors Association (NSRA)</w:t>
              </w:r>
            </w:hyperlink>
            <w:r w:rsidR="00EA7705" w:rsidRPr="0092726C">
              <w:rPr>
                <w:b/>
                <w:bCs/>
              </w:rPr>
              <w:t xml:space="preserve"> </w:t>
            </w:r>
            <w:r w:rsidR="00B92AD6" w:rsidRPr="0092726C">
              <w:rPr>
                <w:i/>
                <w:iCs/>
              </w:rPr>
              <w:t>ever presented to?</w:t>
            </w:r>
            <w:r w:rsidR="00B92AD6" w:rsidRPr="0092726C">
              <w:t xml:space="preserve"> </w:t>
            </w:r>
            <w:r w:rsidR="00EA7705" w:rsidRPr="0092726C">
              <w:t>(</w:t>
            </w:r>
            <w:r w:rsidR="00B92AD6" w:rsidRPr="0092726C">
              <w:t>MA</w:t>
            </w:r>
            <w:r w:rsidR="00EA7705" w:rsidRPr="0092726C">
              <w:t>)</w:t>
            </w:r>
          </w:p>
          <w:p w14:paraId="254B365E" w14:textId="5C98AC1E" w:rsidR="00B92AD6" w:rsidRPr="0092726C" w:rsidRDefault="00B92AD6" w:rsidP="00EA7705">
            <w:pPr>
              <w:spacing w:after="60"/>
            </w:pPr>
            <w:r w:rsidRPr="0092726C">
              <w:rPr>
                <w:b/>
                <w:bCs/>
              </w:rPr>
              <w:t>A</w:t>
            </w:r>
            <w:r w:rsidRPr="0092726C">
              <w:t xml:space="preserve">: </w:t>
            </w:r>
            <w:r w:rsidR="00C11F81" w:rsidRPr="0092726C">
              <w:t>N</w:t>
            </w:r>
            <w:r w:rsidRPr="0092726C">
              <w:t>o.</w:t>
            </w:r>
            <w:r w:rsidR="00C11F81" w:rsidRPr="0092726C">
              <w:t xml:space="preserve"> (BG)</w:t>
            </w:r>
          </w:p>
          <w:p w14:paraId="2A296E52" w14:textId="62549987" w:rsidR="00EE0DD3" w:rsidRPr="0092726C" w:rsidRDefault="00472436" w:rsidP="00EA7705">
            <w:pPr>
              <w:spacing w:before="60"/>
              <w:rPr>
                <w:i/>
                <w:iCs/>
              </w:rPr>
            </w:pPr>
            <w:r w:rsidRPr="0092726C">
              <w:rPr>
                <w:b/>
                <w:bCs/>
                <w:i/>
                <w:iCs/>
              </w:rPr>
              <w:t>Q</w:t>
            </w:r>
            <w:r w:rsidRPr="0092726C">
              <w:rPr>
                <w:i/>
                <w:iCs/>
              </w:rPr>
              <w:t xml:space="preserve">: Is this </w:t>
            </w:r>
            <w:r w:rsidR="00B42A28" w:rsidRPr="0092726C">
              <w:rPr>
                <w:i/>
                <w:iCs/>
              </w:rPr>
              <w:t>an NSE responsibility</w:t>
            </w:r>
            <w:r w:rsidRPr="0092726C">
              <w:rPr>
                <w:i/>
                <w:iCs/>
              </w:rPr>
              <w:t xml:space="preserve">? The NSRA are selling a commodity (land) to the consumer which will impact the environment as it is developed. They could also help to get the word out about environmental impacts and restrictions in certain areas like </w:t>
            </w:r>
            <w:r w:rsidRPr="00142BF4">
              <w:t>PWA</w:t>
            </w:r>
            <w:r w:rsidRPr="0092726C">
              <w:rPr>
                <w:i/>
                <w:iCs/>
              </w:rPr>
              <w:t>s. (BG)</w:t>
            </w:r>
          </w:p>
          <w:p w14:paraId="579B78CE" w14:textId="2FC7BCC3" w:rsidR="00B42A28" w:rsidRPr="0092726C" w:rsidRDefault="00472436" w:rsidP="00EA7705">
            <w:pPr>
              <w:spacing w:after="60"/>
            </w:pPr>
            <w:r w:rsidRPr="0092726C">
              <w:rPr>
                <w:b/>
                <w:bCs/>
              </w:rPr>
              <w:t>A</w:t>
            </w:r>
            <w:r w:rsidRPr="0092726C">
              <w:t>: Years ago the NSRA were informed by NSE. They were provided with a restricted land use downloadable file</w:t>
            </w:r>
            <w:r w:rsidR="00B13EBE" w:rsidRPr="0092726C">
              <w:t>. NSE also</w:t>
            </w:r>
            <w:r w:rsidRPr="0092726C">
              <w:t xml:space="preserve"> </w:t>
            </w:r>
            <w:r w:rsidR="00B13EBE" w:rsidRPr="0092726C">
              <w:t>conducted</w:t>
            </w:r>
            <w:r w:rsidRPr="0092726C">
              <w:t xml:space="preserve"> </w:t>
            </w:r>
            <w:r w:rsidR="00B13EBE" w:rsidRPr="0092726C">
              <w:t xml:space="preserve">regional meetings </w:t>
            </w:r>
            <w:r w:rsidRPr="0092726C">
              <w:t xml:space="preserve">across the province. (DM) </w:t>
            </w:r>
          </w:p>
          <w:p w14:paraId="618B9AB8" w14:textId="2ACEB091" w:rsidR="00B42A28" w:rsidRPr="0092726C" w:rsidRDefault="00B13EBE" w:rsidP="00EA7705">
            <w:pPr>
              <w:spacing w:before="60"/>
              <w:rPr>
                <w:i/>
                <w:iCs/>
              </w:rPr>
            </w:pPr>
            <w:r w:rsidRPr="0092726C">
              <w:rPr>
                <w:b/>
                <w:bCs/>
              </w:rPr>
              <w:t>Q</w:t>
            </w:r>
            <w:r w:rsidRPr="0092726C">
              <w:t xml:space="preserve">: </w:t>
            </w:r>
            <w:r w:rsidR="00B42A28" w:rsidRPr="0092726C">
              <w:rPr>
                <w:i/>
                <w:iCs/>
              </w:rPr>
              <w:t xml:space="preserve">How would we </w:t>
            </w:r>
            <w:r w:rsidRPr="0092726C">
              <w:rPr>
                <w:i/>
                <w:iCs/>
              </w:rPr>
              <w:t xml:space="preserve">now </w:t>
            </w:r>
            <w:r w:rsidR="00B42A28" w:rsidRPr="0092726C">
              <w:rPr>
                <w:i/>
                <w:iCs/>
              </w:rPr>
              <w:t xml:space="preserve">target the </w:t>
            </w:r>
            <w:r w:rsidR="00EA7705" w:rsidRPr="0092726C">
              <w:rPr>
                <w:i/>
                <w:iCs/>
              </w:rPr>
              <w:t>NSRA</w:t>
            </w:r>
            <w:r w:rsidR="00A0530E" w:rsidRPr="0092726C">
              <w:rPr>
                <w:i/>
                <w:iCs/>
              </w:rPr>
              <w:t>?</w:t>
            </w:r>
            <w:r w:rsidR="00B42A28" w:rsidRPr="0092726C">
              <w:rPr>
                <w:i/>
                <w:iCs/>
              </w:rPr>
              <w:t xml:space="preserve"> </w:t>
            </w:r>
            <w:r w:rsidR="00A0530E" w:rsidRPr="0092726C">
              <w:rPr>
                <w:i/>
                <w:iCs/>
              </w:rPr>
              <w:t xml:space="preserve">Is that </w:t>
            </w:r>
            <w:r w:rsidR="00B42A28" w:rsidRPr="0092726C">
              <w:rPr>
                <w:i/>
                <w:iCs/>
              </w:rPr>
              <w:t xml:space="preserve">something </w:t>
            </w:r>
            <w:r w:rsidRPr="0092726C">
              <w:rPr>
                <w:i/>
                <w:iCs/>
              </w:rPr>
              <w:t xml:space="preserve">the Committee </w:t>
            </w:r>
            <w:r w:rsidR="00B42A28" w:rsidRPr="0092726C">
              <w:rPr>
                <w:i/>
                <w:iCs/>
              </w:rPr>
              <w:t>sho</w:t>
            </w:r>
            <w:r w:rsidR="00A0530E" w:rsidRPr="0092726C">
              <w:rPr>
                <w:i/>
                <w:iCs/>
              </w:rPr>
              <w:t>u</w:t>
            </w:r>
            <w:r w:rsidR="00B42A28" w:rsidRPr="0092726C">
              <w:rPr>
                <w:i/>
                <w:iCs/>
              </w:rPr>
              <w:t>ld ask the province to do</w:t>
            </w:r>
            <w:r w:rsidR="00A0530E" w:rsidRPr="0092726C">
              <w:rPr>
                <w:i/>
                <w:iCs/>
              </w:rPr>
              <w:t xml:space="preserve">; i.e., </w:t>
            </w:r>
            <w:r w:rsidR="00B42A28" w:rsidRPr="0092726C">
              <w:rPr>
                <w:i/>
                <w:iCs/>
              </w:rPr>
              <w:t xml:space="preserve">notify the </w:t>
            </w:r>
            <w:r w:rsidR="00286443" w:rsidRPr="0092726C">
              <w:rPr>
                <w:i/>
                <w:iCs/>
              </w:rPr>
              <w:t xml:space="preserve">NS </w:t>
            </w:r>
            <w:r w:rsidR="00A0530E" w:rsidRPr="0092726C">
              <w:rPr>
                <w:i/>
                <w:iCs/>
              </w:rPr>
              <w:t xml:space="preserve">public of </w:t>
            </w:r>
            <w:r w:rsidR="00B42A28" w:rsidRPr="0092726C">
              <w:rPr>
                <w:i/>
                <w:iCs/>
              </w:rPr>
              <w:t xml:space="preserve">watershed areas </w:t>
            </w:r>
            <w:r w:rsidR="00286443" w:rsidRPr="0092726C">
              <w:rPr>
                <w:i/>
                <w:iCs/>
              </w:rPr>
              <w:t>using this as a tool?</w:t>
            </w:r>
            <w:r w:rsidRPr="0092726C">
              <w:rPr>
                <w:i/>
                <w:iCs/>
              </w:rPr>
              <w:t xml:space="preserve"> (BG)</w:t>
            </w:r>
          </w:p>
          <w:p w14:paraId="054CF97D" w14:textId="77777777" w:rsidR="00286443" w:rsidRPr="0092726C" w:rsidRDefault="00B13EBE" w:rsidP="00EA7705">
            <w:pPr>
              <w:spacing w:after="60"/>
            </w:pPr>
            <w:r w:rsidRPr="0092726C">
              <w:rPr>
                <w:b/>
                <w:bCs/>
              </w:rPr>
              <w:t>A</w:t>
            </w:r>
            <w:r w:rsidRPr="0092726C">
              <w:rPr>
                <w:i/>
                <w:iCs/>
              </w:rPr>
              <w:t xml:space="preserve">: </w:t>
            </w:r>
            <w:r w:rsidR="00B42A28" w:rsidRPr="0092726C">
              <w:t>Not everyone goes through a real estate agent.</w:t>
            </w:r>
            <w:r w:rsidRPr="0092726C">
              <w:t xml:space="preserve"> </w:t>
            </w:r>
            <w:r w:rsidR="00B42A28" w:rsidRPr="0092726C">
              <w:t>Viewpoint would be the biggest bang for your buck</w:t>
            </w:r>
            <w:r w:rsidRPr="0092726C">
              <w:t>.</w:t>
            </w:r>
            <w:r w:rsidR="00286443" w:rsidRPr="0092726C">
              <w:t xml:space="preserve"> (MA)</w:t>
            </w:r>
          </w:p>
          <w:p w14:paraId="648E81BA" w14:textId="574DA654" w:rsidR="009D4571" w:rsidRPr="0072798C" w:rsidRDefault="008D0804" w:rsidP="0072798C">
            <w:pPr>
              <w:pStyle w:val="ListParagraph"/>
              <w:numPr>
                <w:ilvl w:val="0"/>
                <w:numId w:val="23"/>
              </w:numPr>
              <w:spacing w:before="60"/>
              <w:ind w:left="1124"/>
              <w:rPr>
                <w:b/>
                <w:bCs/>
              </w:rPr>
            </w:pPr>
            <w:r w:rsidRPr="0092726C">
              <w:t xml:space="preserve">Put </w:t>
            </w:r>
            <w:r w:rsidR="00286443" w:rsidRPr="0092726C">
              <w:t>watersheds</w:t>
            </w:r>
            <w:r w:rsidRPr="0092726C">
              <w:t xml:space="preserve"> on Viewpoint</w:t>
            </w:r>
            <w:r w:rsidR="00B13EBE" w:rsidRPr="0092726C">
              <w:t>.</w:t>
            </w:r>
            <w:r w:rsidRPr="0092726C">
              <w:t xml:space="preserve"> NSE </w:t>
            </w:r>
            <w:r w:rsidR="00B13EBE" w:rsidRPr="0092726C">
              <w:t>to contact them</w:t>
            </w:r>
            <w:r w:rsidR="00286443" w:rsidRPr="0092726C">
              <w:t xml:space="preserve"> as discussed above</w:t>
            </w:r>
            <w:r w:rsidR="00B13EBE" w:rsidRPr="0092726C">
              <w:t>.</w:t>
            </w:r>
          </w:p>
          <w:p w14:paraId="7138308B" w14:textId="38D528E4" w:rsidR="008D0804" w:rsidRPr="0092726C" w:rsidRDefault="008D0804" w:rsidP="00EA7705">
            <w:pPr>
              <w:spacing w:before="120" w:after="120"/>
              <w:rPr>
                <w:b/>
                <w:bCs/>
              </w:rPr>
            </w:pPr>
            <w:r w:rsidRPr="0092726C">
              <w:rPr>
                <w:b/>
                <w:bCs/>
              </w:rPr>
              <w:t xml:space="preserve">Action: </w:t>
            </w:r>
            <w:r w:rsidR="00EA7705" w:rsidRPr="0092726C">
              <w:rPr>
                <w:b/>
                <w:bCs/>
              </w:rPr>
              <w:t>S</w:t>
            </w:r>
            <w:r w:rsidRPr="0092726C">
              <w:rPr>
                <w:b/>
                <w:bCs/>
              </w:rPr>
              <w:t xml:space="preserve">end Mike </w:t>
            </w:r>
            <w:r w:rsidRPr="0092726C">
              <w:rPr>
                <w:b/>
                <w:bCs/>
                <w:i/>
                <w:iCs/>
              </w:rPr>
              <w:t>PWA</w:t>
            </w:r>
            <w:r w:rsidRPr="0092726C">
              <w:rPr>
                <w:b/>
                <w:bCs/>
              </w:rPr>
              <w:t xml:space="preserve"> and Water </w:t>
            </w:r>
            <w:r w:rsidR="005839EA" w:rsidRPr="0092726C">
              <w:rPr>
                <w:b/>
                <w:bCs/>
              </w:rPr>
              <w:t>S</w:t>
            </w:r>
            <w:r w:rsidRPr="0092726C">
              <w:rPr>
                <w:b/>
                <w:bCs/>
              </w:rPr>
              <w:t>upply</w:t>
            </w:r>
            <w:r w:rsidR="00EA7705" w:rsidRPr="0092726C">
              <w:rPr>
                <w:b/>
                <w:bCs/>
              </w:rPr>
              <w:t xml:space="preserve"> </w:t>
            </w:r>
            <w:r w:rsidR="005839EA" w:rsidRPr="0092726C">
              <w:rPr>
                <w:b/>
                <w:bCs/>
              </w:rPr>
              <w:t>S</w:t>
            </w:r>
            <w:r w:rsidRPr="0092726C">
              <w:rPr>
                <w:b/>
                <w:bCs/>
              </w:rPr>
              <w:t>hed GIS files</w:t>
            </w:r>
            <w:r w:rsidR="005839EA" w:rsidRPr="0092726C">
              <w:rPr>
                <w:b/>
                <w:bCs/>
              </w:rPr>
              <w:t xml:space="preserve"> for information only.</w:t>
            </w:r>
          </w:p>
          <w:p w14:paraId="2E2E3B84" w14:textId="3D0D3529" w:rsidR="008D0804" w:rsidRPr="0092726C" w:rsidRDefault="008D0804" w:rsidP="00EA7705">
            <w:pPr>
              <w:spacing w:before="120" w:after="120"/>
              <w:rPr>
                <w:b/>
                <w:bCs/>
              </w:rPr>
            </w:pPr>
            <w:bookmarkStart w:id="5" w:name="_Hlk54765586"/>
            <w:r w:rsidRPr="0092726C">
              <w:rPr>
                <w:b/>
                <w:bCs/>
              </w:rPr>
              <w:t xml:space="preserve">Action: </w:t>
            </w:r>
            <w:r w:rsidR="00EA7705" w:rsidRPr="0092726C">
              <w:rPr>
                <w:b/>
                <w:bCs/>
              </w:rPr>
              <w:t>NSE to f</w:t>
            </w:r>
            <w:r w:rsidRPr="0092726C">
              <w:rPr>
                <w:b/>
                <w:bCs/>
              </w:rPr>
              <w:t xml:space="preserve">ollow up with </w:t>
            </w:r>
            <w:r w:rsidR="002038C3" w:rsidRPr="0092726C">
              <w:rPr>
                <w:b/>
                <w:bCs/>
              </w:rPr>
              <w:t>Vi</w:t>
            </w:r>
            <w:r w:rsidRPr="0092726C">
              <w:rPr>
                <w:b/>
                <w:bCs/>
              </w:rPr>
              <w:t>ewpoint</w:t>
            </w:r>
            <w:r w:rsidR="00EA7705" w:rsidRPr="0092726C">
              <w:rPr>
                <w:b/>
                <w:bCs/>
              </w:rPr>
              <w:t xml:space="preserve"> (</w:t>
            </w:r>
            <w:r w:rsidR="00142BF4">
              <w:rPr>
                <w:b/>
                <w:bCs/>
              </w:rPr>
              <w:t>per</w:t>
            </w:r>
            <w:r w:rsidR="00EA7705" w:rsidRPr="0092726C">
              <w:rPr>
                <w:b/>
                <w:bCs/>
              </w:rPr>
              <w:t xml:space="preserve"> email message dated July 15, 2020).</w:t>
            </w:r>
          </w:p>
          <w:p w14:paraId="0B4B8762" w14:textId="6EE35FB8" w:rsidR="00892589" w:rsidRPr="0092726C" w:rsidRDefault="008D0804" w:rsidP="00EA7705">
            <w:pPr>
              <w:spacing w:before="120" w:after="120"/>
              <w:rPr>
                <w:b/>
                <w:bCs/>
              </w:rPr>
            </w:pPr>
            <w:r w:rsidRPr="0092726C">
              <w:rPr>
                <w:b/>
                <w:bCs/>
              </w:rPr>
              <w:t>Action</w:t>
            </w:r>
            <w:r w:rsidR="00EA7705" w:rsidRPr="0092726C">
              <w:rPr>
                <w:b/>
                <w:bCs/>
              </w:rPr>
              <w:t>:</w:t>
            </w:r>
            <w:r w:rsidRPr="0092726C">
              <w:rPr>
                <w:b/>
                <w:bCs/>
              </w:rPr>
              <w:t xml:space="preserve"> </w:t>
            </w:r>
            <w:r w:rsidR="000A4A16" w:rsidRPr="0092726C">
              <w:rPr>
                <w:b/>
                <w:bCs/>
              </w:rPr>
              <w:t xml:space="preserve">Are Protected </w:t>
            </w:r>
            <w:r w:rsidR="00671E74">
              <w:rPr>
                <w:b/>
                <w:bCs/>
              </w:rPr>
              <w:t xml:space="preserve">Water </w:t>
            </w:r>
            <w:r w:rsidR="000A4A16" w:rsidRPr="0092726C">
              <w:rPr>
                <w:b/>
                <w:bCs/>
              </w:rPr>
              <w:t>Areas</w:t>
            </w:r>
            <w:r w:rsidRPr="0092726C">
              <w:rPr>
                <w:b/>
                <w:bCs/>
              </w:rPr>
              <w:t xml:space="preserve"> available on Open data</w:t>
            </w:r>
            <w:r w:rsidR="000A4A16" w:rsidRPr="0092726C">
              <w:rPr>
                <w:b/>
                <w:bCs/>
              </w:rPr>
              <w:t xml:space="preserve"> (</w:t>
            </w:r>
            <w:r w:rsidR="00EA7705" w:rsidRPr="0092726C">
              <w:rPr>
                <w:i/>
                <w:iCs/>
              </w:rPr>
              <w:t xml:space="preserve">presuming </w:t>
            </w:r>
            <w:r w:rsidR="000A4A16" w:rsidRPr="0092726C">
              <w:rPr>
                <w:i/>
                <w:iCs/>
              </w:rPr>
              <w:t>where</w:t>
            </w:r>
            <w:r w:rsidR="00EA7705" w:rsidRPr="0092726C">
              <w:rPr>
                <w:i/>
                <w:iCs/>
              </w:rPr>
              <w:t xml:space="preserve"> </w:t>
            </w:r>
            <w:r w:rsidR="000A4A16" w:rsidRPr="0092726C">
              <w:rPr>
                <w:i/>
                <w:iCs/>
              </w:rPr>
              <w:t>Viewpoint</w:t>
            </w:r>
            <w:r w:rsidR="00EA7705" w:rsidRPr="0092726C">
              <w:rPr>
                <w:i/>
                <w:iCs/>
              </w:rPr>
              <w:t xml:space="preserve"> /Google is</w:t>
            </w:r>
            <w:r w:rsidR="000A4A16" w:rsidRPr="0092726C">
              <w:rPr>
                <w:i/>
                <w:iCs/>
              </w:rPr>
              <w:t xml:space="preserve"> pulling their information fro</w:t>
            </w:r>
            <w:r w:rsidR="00EA7705" w:rsidRPr="0092726C">
              <w:rPr>
                <w:i/>
                <w:iCs/>
              </w:rPr>
              <w:t>m</w:t>
            </w:r>
            <w:r w:rsidR="000A4A16" w:rsidRPr="0092726C">
              <w:rPr>
                <w:b/>
                <w:bCs/>
              </w:rPr>
              <w:t>)</w:t>
            </w:r>
            <w:r w:rsidR="005839EA" w:rsidRPr="0092726C">
              <w:rPr>
                <w:b/>
                <w:bCs/>
              </w:rPr>
              <w:t>?</w:t>
            </w:r>
            <w:r w:rsidRPr="0092726C">
              <w:rPr>
                <w:b/>
                <w:bCs/>
              </w:rPr>
              <w:t xml:space="preserve"> Halifax Water </w:t>
            </w:r>
            <w:r w:rsidR="000A4A16" w:rsidRPr="0092726C">
              <w:rPr>
                <w:b/>
                <w:bCs/>
                <w:i/>
                <w:iCs/>
              </w:rPr>
              <w:t>PWA</w:t>
            </w:r>
            <w:r w:rsidR="000A4A16" w:rsidRPr="0092726C">
              <w:rPr>
                <w:b/>
                <w:bCs/>
              </w:rPr>
              <w:t>s</w:t>
            </w:r>
            <w:r w:rsidR="005839EA" w:rsidRPr="0092726C">
              <w:rPr>
                <w:b/>
                <w:bCs/>
              </w:rPr>
              <w:t xml:space="preserve"> (</w:t>
            </w:r>
            <w:r w:rsidR="005839EA" w:rsidRPr="0092726C">
              <w:t>only – not unregulated water supply shed areas)</w:t>
            </w:r>
            <w:r w:rsidR="000A4A16" w:rsidRPr="0092726C">
              <w:rPr>
                <w:b/>
                <w:bCs/>
              </w:rPr>
              <w:t xml:space="preserve"> will provide the framework </w:t>
            </w:r>
            <w:r w:rsidRPr="0092726C">
              <w:rPr>
                <w:b/>
                <w:bCs/>
              </w:rPr>
              <w:t xml:space="preserve">to </w:t>
            </w:r>
            <w:r w:rsidR="000A4A16" w:rsidRPr="0092726C">
              <w:rPr>
                <w:b/>
                <w:bCs/>
              </w:rPr>
              <w:t>s</w:t>
            </w:r>
            <w:r w:rsidRPr="0092726C">
              <w:rPr>
                <w:b/>
                <w:bCs/>
              </w:rPr>
              <w:t>t</w:t>
            </w:r>
            <w:r w:rsidR="002038C3" w:rsidRPr="0092726C">
              <w:rPr>
                <w:b/>
                <w:bCs/>
              </w:rPr>
              <w:t>a</w:t>
            </w:r>
            <w:r w:rsidRPr="0092726C">
              <w:rPr>
                <w:b/>
                <w:bCs/>
              </w:rPr>
              <w:t>rt.</w:t>
            </w:r>
          </w:p>
          <w:bookmarkEnd w:id="5"/>
          <w:p w14:paraId="79BEE238" w14:textId="77777777" w:rsidR="0072798C" w:rsidRDefault="0072798C" w:rsidP="00EA7705">
            <w:pPr>
              <w:spacing w:before="120" w:after="120"/>
              <w:rPr>
                <w:b/>
              </w:rPr>
            </w:pPr>
          </w:p>
          <w:p w14:paraId="403C3566" w14:textId="77777777" w:rsidR="0072798C" w:rsidRDefault="0072798C" w:rsidP="00EA7705">
            <w:pPr>
              <w:spacing w:before="120" w:after="120"/>
              <w:rPr>
                <w:b/>
              </w:rPr>
            </w:pPr>
          </w:p>
          <w:p w14:paraId="20E7A9ED" w14:textId="2AF97CF9" w:rsidR="00C822E5" w:rsidRPr="0092726C" w:rsidRDefault="00C822E5" w:rsidP="00EA7705">
            <w:pPr>
              <w:spacing w:before="120" w:after="120"/>
              <w:rPr>
                <w:b/>
              </w:rPr>
            </w:pPr>
            <w:r w:rsidRPr="0092726C">
              <w:rPr>
                <w:b/>
              </w:rPr>
              <w:t xml:space="preserve">Action: </w:t>
            </w:r>
            <w:r w:rsidR="00EA7705" w:rsidRPr="0092726C">
              <w:rPr>
                <w:b/>
              </w:rPr>
              <w:t>C</w:t>
            </w:r>
            <w:r w:rsidRPr="0092726C">
              <w:rPr>
                <w:b/>
              </w:rPr>
              <w:t xml:space="preserve">reate a template of education and awareness information for distribution as </w:t>
            </w:r>
            <w:r w:rsidR="00450749" w:rsidRPr="0092726C">
              <w:rPr>
                <w:b/>
              </w:rPr>
              <w:t>needed and</w:t>
            </w:r>
            <w:r w:rsidRPr="0092726C">
              <w:rPr>
                <w:b/>
              </w:rPr>
              <w:t xml:space="preserve"> tailored to various situations.</w:t>
            </w:r>
          </w:p>
          <w:p w14:paraId="60E14AEE" w14:textId="40148A73" w:rsidR="000A4A16" w:rsidRPr="0092726C" w:rsidRDefault="000A4A16" w:rsidP="00EA7705">
            <w:pPr>
              <w:spacing w:before="120" w:after="120"/>
              <w:rPr>
                <w:b/>
              </w:rPr>
            </w:pPr>
            <w:r w:rsidRPr="0092726C">
              <w:rPr>
                <w:b/>
              </w:rPr>
              <w:t xml:space="preserve">Action item: Move Viewpoint </w:t>
            </w:r>
            <w:r w:rsidR="00142BF4">
              <w:rPr>
                <w:b/>
              </w:rPr>
              <w:t xml:space="preserve">agenda item </w:t>
            </w:r>
            <w:r w:rsidRPr="0092726C">
              <w:rPr>
                <w:b/>
              </w:rPr>
              <w:t xml:space="preserve">under </w:t>
            </w:r>
            <w:r w:rsidR="00142BF4">
              <w:rPr>
                <w:b/>
              </w:rPr>
              <w:t>O</w:t>
            </w:r>
            <w:r w:rsidRPr="0092726C">
              <w:rPr>
                <w:b/>
              </w:rPr>
              <w:t xml:space="preserve">ld </w:t>
            </w:r>
            <w:r w:rsidR="00142BF4">
              <w:rPr>
                <w:b/>
              </w:rPr>
              <w:t>B</w:t>
            </w:r>
            <w:r w:rsidRPr="0092726C">
              <w:rPr>
                <w:b/>
              </w:rPr>
              <w:t>usiness not under education</w:t>
            </w:r>
            <w:r w:rsidR="00142BF4">
              <w:rPr>
                <w:b/>
              </w:rPr>
              <w:t>.</w:t>
            </w:r>
          </w:p>
          <w:p w14:paraId="7D82A351" w14:textId="75EDFB36" w:rsidR="00B63A11" w:rsidRPr="0092726C" w:rsidRDefault="00130A89" w:rsidP="00B63A11">
            <w:pPr>
              <w:spacing w:before="120" w:after="120"/>
              <w:rPr>
                <w:bCs/>
                <w:u w:val="single"/>
              </w:rPr>
            </w:pPr>
            <w:r w:rsidRPr="0092726C">
              <w:rPr>
                <w:bCs/>
                <w:u w:val="single"/>
              </w:rPr>
              <w:t>NSE will c</w:t>
            </w:r>
            <w:r w:rsidR="00B63A11" w:rsidRPr="0092726C">
              <w:rPr>
                <w:bCs/>
                <w:u w:val="single"/>
              </w:rPr>
              <w:t>ontact Viewpoint about posting where watershed</w:t>
            </w:r>
            <w:r w:rsidR="00A87F9C" w:rsidRPr="0092726C">
              <w:rPr>
                <w:bCs/>
                <w:u w:val="single"/>
              </w:rPr>
              <w:t xml:space="preserve">s </w:t>
            </w:r>
            <w:r w:rsidR="006D5A0D" w:rsidRPr="0092726C">
              <w:rPr>
                <w:bCs/>
                <w:u w:val="single"/>
              </w:rPr>
              <w:t xml:space="preserve">and other </w:t>
            </w:r>
            <w:r w:rsidR="00B63A11" w:rsidRPr="0092726C">
              <w:rPr>
                <w:bCs/>
                <w:u w:val="single"/>
              </w:rPr>
              <w:t>areas are.</w:t>
            </w:r>
          </w:p>
          <w:p w14:paraId="3A06128D" w14:textId="02B6AFA3" w:rsidR="00BB154B" w:rsidRPr="0092726C" w:rsidRDefault="00BB154B" w:rsidP="00B65ED2">
            <w:pPr>
              <w:pStyle w:val="Heading1"/>
            </w:pPr>
            <w:r w:rsidRPr="0092726C">
              <w:t xml:space="preserve">Election of Officers – </w:t>
            </w:r>
            <w:r w:rsidR="00892589" w:rsidRPr="0092726C">
              <w:t>September</w:t>
            </w:r>
            <w:r w:rsidRPr="0092726C">
              <w:t xml:space="preserve"> 2019</w:t>
            </w:r>
          </w:p>
          <w:p w14:paraId="30051D00" w14:textId="02DFD3C4" w:rsidR="00500783" w:rsidRPr="0092726C" w:rsidRDefault="00500783" w:rsidP="00500783">
            <w:pPr>
              <w:spacing w:before="120" w:after="120"/>
              <w:rPr>
                <w:bCs/>
                <w:u w:val="single"/>
              </w:rPr>
            </w:pPr>
            <w:r w:rsidRPr="0092726C">
              <w:rPr>
                <w:bCs/>
                <w:u w:val="single"/>
              </w:rPr>
              <w:t>Ask TC if he would like to be Chair for this term.</w:t>
            </w:r>
            <w:r w:rsidR="00130A89" w:rsidRPr="0092726C">
              <w:rPr>
                <w:bCs/>
                <w:u w:val="single"/>
              </w:rPr>
              <w:t xml:space="preserve"> If he is willing, then we vote in favour.</w:t>
            </w:r>
          </w:p>
          <w:p w14:paraId="5FCBB5DB" w14:textId="200A3340" w:rsidR="00892589" w:rsidRPr="0092726C" w:rsidRDefault="00892589" w:rsidP="00142BF4">
            <w:pPr>
              <w:pStyle w:val="ListParagraph"/>
              <w:numPr>
                <w:ilvl w:val="0"/>
                <w:numId w:val="16"/>
              </w:numPr>
              <w:spacing w:before="60" w:after="0"/>
              <w:ind w:left="1123"/>
            </w:pPr>
            <w:r w:rsidRPr="0092726C">
              <w:t>TC accepted the po</w:t>
            </w:r>
            <w:r w:rsidR="00894AAE" w:rsidRPr="0092726C">
              <w:t>si</w:t>
            </w:r>
            <w:r w:rsidRPr="0092726C">
              <w:t>t</w:t>
            </w:r>
            <w:r w:rsidR="00894AAE" w:rsidRPr="0092726C">
              <w:t>i</w:t>
            </w:r>
            <w:r w:rsidRPr="0092726C">
              <w:t>on</w:t>
            </w:r>
          </w:p>
          <w:p w14:paraId="13A5E95E" w14:textId="22DC32ED" w:rsidR="00892589" w:rsidRPr="0092726C" w:rsidRDefault="00892589" w:rsidP="00142BF4">
            <w:pPr>
              <w:pStyle w:val="ListParagraph"/>
              <w:numPr>
                <w:ilvl w:val="0"/>
                <w:numId w:val="16"/>
              </w:numPr>
              <w:spacing w:before="60" w:after="0"/>
              <w:ind w:left="1123"/>
            </w:pPr>
            <w:r w:rsidRPr="0092726C">
              <w:t>BG and A</w:t>
            </w:r>
            <w:r w:rsidR="00894AAE" w:rsidRPr="0092726C">
              <w:t>M</w:t>
            </w:r>
            <w:r w:rsidRPr="0092726C">
              <w:t xml:space="preserve"> remain as Vice Chair and Secret</w:t>
            </w:r>
            <w:r w:rsidR="00894AAE" w:rsidRPr="0092726C">
              <w:t>a</w:t>
            </w:r>
            <w:r w:rsidRPr="0092726C">
              <w:t>ry, re</w:t>
            </w:r>
            <w:r w:rsidR="00894AAE" w:rsidRPr="0092726C">
              <w:t>spectively.</w:t>
            </w:r>
          </w:p>
          <w:p w14:paraId="7D2FD423" w14:textId="7EC401F6" w:rsidR="003D5714" w:rsidRPr="0092726C" w:rsidRDefault="007025A2" w:rsidP="00B65ED2">
            <w:pPr>
              <w:pStyle w:val="Heading1"/>
            </w:pPr>
            <w:r w:rsidRPr="0092726C">
              <w:t xml:space="preserve">Next Meeting Date: </w:t>
            </w:r>
          </w:p>
          <w:p w14:paraId="7876D12C" w14:textId="0B5B23F2" w:rsidR="007025A2" w:rsidRPr="0092726C" w:rsidRDefault="008D0804" w:rsidP="00B65ED2">
            <w:pPr>
              <w:pStyle w:val="ListParagraph"/>
              <w:numPr>
                <w:ilvl w:val="0"/>
                <w:numId w:val="16"/>
              </w:numPr>
              <w:ind w:left="1124"/>
            </w:pPr>
            <w:r w:rsidRPr="0092726C">
              <w:t>October 28, 2020 at 10 a.m.</w:t>
            </w:r>
          </w:p>
          <w:p w14:paraId="71B323D8" w14:textId="77777777" w:rsidR="00112B92" w:rsidRPr="0092726C" w:rsidRDefault="007025A2" w:rsidP="00B65ED2">
            <w:pPr>
              <w:pStyle w:val="Heading1"/>
              <w:rPr>
                <w:b w:val="0"/>
                <w:i w:val="0"/>
              </w:rPr>
            </w:pPr>
            <w:r w:rsidRPr="0092726C">
              <w:t xml:space="preserve">Adjournment: </w:t>
            </w:r>
          </w:p>
          <w:p w14:paraId="2CA73EE9" w14:textId="580DF826" w:rsidR="00DE2803" w:rsidRPr="0092726C" w:rsidRDefault="00662E9F" w:rsidP="00A87F9C">
            <w:pPr>
              <w:spacing w:before="120" w:after="120"/>
              <w:rPr>
                <w:b/>
              </w:rPr>
            </w:pPr>
            <w:r w:rsidRPr="0092726C">
              <w:rPr>
                <w:b/>
              </w:rPr>
              <w:t>Mo</w:t>
            </w:r>
            <w:r w:rsidR="00C822E5" w:rsidRPr="0092726C">
              <w:rPr>
                <w:b/>
              </w:rPr>
              <w:t>tion</w:t>
            </w:r>
            <w:r w:rsidRPr="0092726C">
              <w:rPr>
                <w:b/>
              </w:rPr>
              <w:t xml:space="preserve"> to adjourn the meeting</w:t>
            </w:r>
            <w:r w:rsidR="00756F3A" w:rsidRPr="0092726C">
              <w:rPr>
                <w:b/>
              </w:rPr>
              <w:t>:</w:t>
            </w:r>
            <w:r w:rsidRPr="0092726C">
              <w:rPr>
                <w:b/>
              </w:rPr>
              <w:t xml:space="preserve"> </w:t>
            </w:r>
            <w:r w:rsidR="00130A89" w:rsidRPr="0092726C">
              <w:rPr>
                <w:b/>
              </w:rPr>
              <w:t xml:space="preserve">3:58 </w:t>
            </w:r>
            <w:r w:rsidR="007025A2" w:rsidRPr="0092726C">
              <w:rPr>
                <w:b/>
              </w:rPr>
              <w:t>pm</w:t>
            </w:r>
            <w:r w:rsidR="00C822E5" w:rsidRPr="0092726C">
              <w:rPr>
                <w:b/>
              </w:rPr>
              <w:t xml:space="preserve"> (JJ)</w:t>
            </w:r>
          </w:p>
          <w:p w14:paraId="2AF5A046" w14:textId="2C12686F" w:rsidR="00B65ED2" w:rsidRPr="0092726C" w:rsidRDefault="00B65ED2" w:rsidP="00A87F9C">
            <w:pPr>
              <w:spacing w:before="120" w:after="120"/>
              <w:rPr>
                <w:b/>
                <w:i/>
              </w:rPr>
            </w:pPr>
          </w:p>
          <w:p w14:paraId="593D3D58" w14:textId="1D673CB3" w:rsidR="00B65ED2" w:rsidRPr="0092726C" w:rsidRDefault="00B65ED2" w:rsidP="00A87F9C">
            <w:pPr>
              <w:spacing w:before="120" w:after="120"/>
              <w:rPr>
                <w:b/>
                <w:i/>
              </w:rPr>
            </w:pPr>
          </w:p>
          <w:p w14:paraId="1C906FCD" w14:textId="6C1DDDF7" w:rsidR="00B65ED2" w:rsidRPr="0092726C" w:rsidRDefault="00B65ED2" w:rsidP="00A87F9C">
            <w:pPr>
              <w:spacing w:before="120" w:after="120"/>
              <w:rPr>
                <w:b/>
                <w:i/>
              </w:rPr>
            </w:pPr>
          </w:p>
          <w:p w14:paraId="50D94C68" w14:textId="3B551F67" w:rsidR="00B65ED2" w:rsidRPr="0092726C" w:rsidRDefault="00B65ED2" w:rsidP="00A87F9C">
            <w:pPr>
              <w:spacing w:before="120" w:after="120"/>
              <w:rPr>
                <w:b/>
                <w:i/>
              </w:rPr>
            </w:pPr>
          </w:p>
          <w:p w14:paraId="4BA2824B" w14:textId="346D42DA" w:rsidR="00B65ED2" w:rsidRPr="0092726C" w:rsidRDefault="00B65ED2" w:rsidP="00A87F9C">
            <w:pPr>
              <w:spacing w:before="120" w:after="120"/>
              <w:rPr>
                <w:b/>
                <w:i/>
              </w:rPr>
            </w:pPr>
          </w:p>
          <w:p w14:paraId="65AD6FC4" w14:textId="49A59B41" w:rsidR="00B65ED2" w:rsidRPr="0092726C" w:rsidRDefault="00B65ED2" w:rsidP="00A87F9C">
            <w:pPr>
              <w:spacing w:before="120" w:after="120"/>
              <w:rPr>
                <w:b/>
                <w:i/>
              </w:rPr>
            </w:pPr>
          </w:p>
          <w:p w14:paraId="7141D969" w14:textId="063E9852" w:rsidR="00B65ED2" w:rsidRPr="0092726C" w:rsidRDefault="00B65ED2" w:rsidP="00A87F9C">
            <w:pPr>
              <w:spacing w:before="120" w:after="120"/>
              <w:rPr>
                <w:b/>
                <w:i/>
              </w:rPr>
            </w:pPr>
          </w:p>
          <w:p w14:paraId="2A6628FA" w14:textId="2C3ED896" w:rsidR="00B65ED2" w:rsidRPr="0092726C" w:rsidRDefault="00B65ED2" w:rsidP="00A87F9C">
            <w:pPr>
              <w:spacing w:before="120" w:after="120"/>
              <w:rPr>
                <w:b/>
                <w:i/>
              </w:rPr>
            </w:pPr>
          </w:p>
          <w:p w14:paraId="0207BD33" w14:textId="7DF204AC" w:rsidR="00B65ED2" w:rsidRPr="0092726C" w:rsidRDefault="00B65ED2" w:rsidP="00A87F9C">
            <w:pPr>
              <w:spacing w:before="120" w:after="120"/>
              <w:rPr>
                <w:b/>
                <w:i/>
              </w:rPr>
            </w:pPr>
          </w:p>
          <w:p w14:paraId="48AA2EB3" w14:textId="43CE6F4E" w:rsidR="00B65ED2" w:rsidRPr="0092726C" w:rsidRDefault="00B65ED2" w:rsidP="00A87F9C">
            <w:pPr>
              <w:spacing w:before="120" w:after="120"/>
              <w:rPr>
                <w:b/>
                <w:i/>
              </w:rPr>
            </w:pPr>
          </w:p>
          <w:p w14:paraId="6190DADA" w14:textId="0D28BD08" w:rsidR="00B65ED2" w:rsidRPr="0092726C" w:rsidRDefault="00B65ED2" w:rsidP="00A87F9C">
            <w:pPr>
              <w:spacing w:before="120" w:after="120"/>
              <w:rPr>
                <w:b/>
                <w:i/>
              </w:rPr>
            </w:pPr>
          </w:p>
          <w:p w14:paraId="373BE713" w14:textId="77777777" w:rsidR="00B65ED2" w:rsidRPr="0092726C" w:rsidRDefault="00B65ED2" w:rsidP="00A87F9C">
            <w:pPr>
              <w:spacing w:before="120" w:after="120"/>
              <w:rPr>
                <w:i/>
              </w:rPr>
            </w:pPr>
          </w:p>
          <w:p w14:paraId="33B3A1D8" w14:textId="6EBB9099" w:rsidR="00060A24" w:rsidRPr="0092726C" w:rsidRDefault="00060A24" w:rsidP="00060A24">
            <w:pPr>
              <w:rPr>
                <w:i/>
              </w:rPr>
            </w:pPr>
            <w:r w:rsidRPr="0092726C">
              <w:rPr>
                <w:i/>
              </w:rPr>
              <w:t>Respectfully submitted – AM</w:t>
            </w:r>
          </w:p>
        </w:tc>
        <w:tc>
          <w:tcPr>
            <w:tcW w:w="1718" w:type="dxa"/>
            <w:vAlign w:val="center"/>
          </w:tcPr>
          <w:p w14:paraId="018B8D59" w14:textId="77777777" w:rsidR="007025A2" w:rsidRPr="0092726C" w:rsidRDefault="007025A2" w:rsidP="00112B92">
            <w:pPr>
              <w:pStyle w:val="Heading1"/>
              <w:numPr>
                <w:ilvl w:val="0"/>
                <w:numId w:val="0"/>
              </w:numPr>
              <w:ind w:left="342" w:hanging="342"/>
              <w:jc w:val="center"/>
              <w:rPr>
                <w:i w:val="0"/>
                <w:u w:val="single"/>
              </w:rPr>
            </w:pPr>
            <w:r w:rsidRPr="0092726C">
              <w:rPr>
                <w:i w:val="0"/>
                <w:u w:val="single"/>
              </w:rPr>
              <w:t>Action</w:t>
            </w:r>
          </w:p>
          <w:p w14:paraId="5268AEF3" w14:textId="77777777" w:rsidR="007025A2" w:rsidRPr="0092726C" w:rsidRDefault="007025A2" w:rsidP="0051253F">
            <w:pPr>
              <w:spacing w:before="60" w:after="60"/>
              <w:jc w:val="center"/>
            </w:pPr>
          </w:p>
          <w:p w14:paraId="1A563528" w14:textId="77777777" w:rsidR="0051253F" w:rsidRPr="0092726C" w:rsidRDefault="0051253F" w:rsidP="0051253F">
            <w:pPr>
              <w:spacing w:before="60" w:after="60"/>
              <w:jc w:val="center"/>
              <w:rPr>
                <w:b/>
              </w:rPr>
            </w:pPr>
          </w:p>
          <w:p w14:paraId="14878BBD" w14:textId="77777777" w:rsidR="0051253F" w:rsidRPr="0092726C" w:rsidRDefault="0051253F" w:rsidP="0051253F">
            <w:pPr>
              <w:spacing w:before="60" w:after="60"/>
              <w:jc w:val="center"/>
              <w:rPr>
                <w:b/>
              </w:rPr>
            </w:pPr>
          </w:p>
          <w:p w14:paraId="765E1092" w14:textId="60F50A53" w:rsidR="0051253F" w:rsidRPr="0092726C" w:rsidRDefault="0051253F" w:rsidP="0051253F">
            <w:pPr>
              <w:spacing w:before="60" w:after="60"/>
              <w:jc w:val="center"/>
              <w:rPr>
                <w:b/>
              </w:rPr>
            </w:pPr>
          </w:p>
          <w:p w14:paraId="3399F1B0" w14:textId="33D9B71E" w:rsidR="00B8522C" w:rsidRPr="0092726C" w:rsidRDefault="00B8522C" w:rsidP="0051253F">
            <w:pPr>
              <w:spacing w:before="60" w:after="60"/>
              <w:jc w:val="center"/>
              <w:rPr>
                <w:b/>
              </w:rPr>
            </w:pPr>
          </w:p>
          <w:p w14:paraId="4252CCFE" w14:textId="7D8F16F8" w:rsidR="00B8522C" w:rsidRPr="0092726C" w:rsidRDefault="00B8522C" w:rsidP="0051253F">
            <w:pPr>
              <w:spacing w:before="60" w:after="60"/>
              <w:jc w:val="center"/>
              <w:rPr>
                <w:b/>
              </w:rPr>
            </w:pPr>
          </w:p>
          <w:p w14:paraId="75711B1B" w14:textId="0F29D41F" w:rsidR="00B8522C" w:rsidRPr="0092726C" w:rsidRDefault="00B8522C" w:rsidP="0051253F">
            <w:pPr>
              <w:spacing w:before="60" w:after="60"/>
              <w:jc w:val="center"/>
              <w:rPr>
                <w:b/>
              </w:rPr>
            </w:pPr>
          </w:p>
          <w:p w14:paraId="6E1B94F2" w14:textId="469265AB" w:rsidR="00A71283" w:rsidRDefault="00A71283" w:rsidP="00A71283">
            <w:pPr>
              <w:jc w:val="center"/>
              <w:rPr>
                <w:b/>
                <w:bCs/>
              </w:rPr>
            </w:pPr>
          </w:p>
          <w:p w14:paraId="40CC2AE2" w14:textId="54F20FDD" w:rsidR="00EC47B9" w:rsidRPr="00984E31" w:rsidRDefault="00C3373C" w:rsidP="00A71283">
            <w:pPr>
              <w:jc w:val="center"/>
              <w:rPr>
                <w:b/>
                <w:bCs/>
              </w:rPr>
            </w:pPr>
            <w:r w:rsidRPr="00984E31">
              <w:rPr>
                <w:b/>
                <w:bCs/>
              </w:rPr>
              <w:t>BG</w:t>
            </w:r>
          </w:p>
          <w:p w14:paraId="771871D5" w14:textId="77777777" w:rsidR="007025A2" w:rsidRPr="0092726C" w:rsidRDefault="007025A2" w:rsidP="00A71283">
            <w:pPr>
              <w:jc w:val="center"/>
            </w:pPr>
          </w:p>
          <w:p w14:paraId="6C9BB571" w14:textId="77777777" w:rsidR="007025A2" w:rsidRPr="0092726C" w:rsidRDefault="007025A2" w:rsidP="00B068C1">
            <w:pPr>
              <w:spacing w:before="60"/>
              <w:jc w:val="center"/>
            </w:pPr>
          </w:p>
          <w:p w14:paraId="248A5CCC" w14:textId="4AE7587B" w:rsidR="007025A2" w:rsidRPr="0092726C" w:rsidRDefault="00BD648A" w:rsidP="00B068C1">
            <w:pPr>
              <w:spacing w:before="120" w:after="120"/>
              <w:jc w:val="center"/>
              <w:rPr>
                <w:b/>
                <w:bCs/>
              </w:rPr>
            </w:pPr>
            <w:r w:rsidRPr="0092726C">
              <w:rPr>
                <w:b/>
                <w:bCs/>
              </w:rPr>
              <w:t>AM</w:t>
            </w:r>
          </w:p>
          <w:p w14:paraId="34766A22" w14:textId="77777777" w:rsidR="007025A2" w:rsidRPr="0092726C" w:rsidRDefault="007025A2" w:rsidP="000D236D">
            <w:pPr>
              <w:jc w:val="center"/>
            </w:pPr>
          </w:p>
          <w:p w14:paraId="47133049" w14:textId="77777777" w:rsidR="007025A2" w:rsidRPr="0092726C" w:rsidRDefault="007025A2" w:rsidP="008B2429">
            <w:pPr>
              <w:spacing w:before="60" w:after="60"/>
              <w:jc w:val="center"/>
            </w:pPr>
          </w:p>
          <w:p w14:paraId="01D7C5C3" w14:textId="77777777" w:rsidR="007025A2" w:rsidRPr="0092726C" w:rsidRDefault="007025A2" w:rsidP="008B2429">
            <w:pPr>
              <w:spacing w:before="60" w:after="60"/>
              <w:jc w:val="center"/>
            </w:pPr>
          </w:p>
          <w:p w14:paraId="177D12E1" w14:textId="77777777" w:rsidR="007025A2" w:rsidRPr="0092726C" w:rsidRDefault="007025A2" w:rsidP="008B2429">
            <w:pPr>
              <w:spacing w:before="60" w:after="60"/>
              <w:jc w:val="center"/>
            </w:pPr>
          </w:p>
          <w:p w14:paraId="11440C8D" w14:textId="77777777" w:rsidR="007025A2" w:rsidRPr="0092726C" w:rsidRDefault="007025A2" w:rsidP="008B2429">
            <w:pPr>
              <w:spacing w:before="60" w:after="60"/>
              <w:jc w:val="center"/>
            </w:pPr>
          </w:p>
          <w:p w14:paraId="308F658E" w14:textId="2A774607" w:rsidR="007025A2" w:rsidRPr="0092726C" w:rsidRDefault="007025A2" w:rsidP="008B2429">
            <w:pPr>
              <w:spacing w:before="60" w:after="60"/>
              <w:jc w:val="center"/>
            </w:pPr>
          </w:p>
          <w:p w14:paraId="3CC6494B" w14:textId="5602A9B3" w:rsidR="00CC1C8B" w:rsidRPr="0092726C" w:rsidRDefault="00CC1C8B" w:rsidP="008B2429">
            <w:pPr>
              <w:spacing w:before="60" w:after="60"/>
              <w:jc w:val="center"/>
            </w:pPr>
          </w:p>
          <w:p w14:paraId="3F350EDF" w14:textId="7188487E" w:rsidR="00A71283" w:rsidRPr="0092726C" w:rsidRDefault="00A71283" w:rsidP="008B2429">
            <w:pPr>
              <w:spacing w:before="60" w:after="60"/>
              <w:jc w:val="center"/>
            </w:pPr>
          </w:p>
          <w:p w14:paraId="1451EE8E" w14:textId="26397CE7" w:rsidR="00A71283" w:rsidRPr="0092726C" w:rsidRDefault="00A71283" w:rsidP="008B2429">
            <w:pPr>
              <w:spacing w:before="60" w:after="60"/>
              <w:jc w:val="center"/>
            </w:pPr>
          </w:p>
          <w:p w14:paraId="0679700E" w14:textId="7BCC7D28" w:rsidR="00A71283" w:rsidRPr="0092726C" w:rsidRDefault="00A71283" w:rsidP="008B2429">
            <w:pPr>
              <w:spacing w:before="60" w:after="60"/>
              <w:jc w:val="center"/>
            </w:pPr>
          </w:p>
          <w:p w14:paraId="6EEA70F2" w14:textId="32FBF936" w:rsidR="00A71283" w:rsidRPr="0092726C" w:rsidRDefault="00A71283" w:rsidP="008B2429">
            <w:pPr>
              <w:spacing w:before="60" w:after="60"/>
              <w:jc w:val="center"/>
            </w:pPr>
          </w:p>
          <w:p w14:paraId="07946BDB" w14:textId="63FA5EDD" w:rsidR="00A71283" w:rsidRPr="0092726C" w:rsidRDefault="00A71283" w:rsidP="008B2429">
            <w:pPr>
              <w:spacing w:before="60" w:after="60"/>
              <w:jc w:val="center"/>
            </w:pPr>
          </w:p>
          <w:p w14:paraId="171627DE" w14:textId="4804327C" w:rsidR="00A71283" w:rsidRPr="0092726C" w:rsidRDefault="00A71283" w:rsidP="008B2429">
            <w:pPr>
              <w:spacing w:before="60" w:after="60"/>
              <w:jc w:val="center"/>
            </w:pPr>
          </w:p>
          <w:p w14:paraId="641199C8" w14:textId="12458C96" w:rsidR="00A71283" w:rsidRPr="0092726C" w:rsidRDefault="00A71283" w:rsidP="008B2429">
            <w:pPr>
              <w:spacing w:before="60" w:after="60"/>
              <w:jc w:val="center"/>
            </w:pPr>
          </w:p>
          <w:p w14:paraId="112F24CC" w14:textId="58A35277" w:rsidR="00A71283" w:rsidRPr="0092726C" w:rsidRDefault="00A71283" w:rsidP="008B2429">
            <w:pPr>
              <w:spacing w:before="60" w:after="60"/>
              <w:jc w:val="center"/>
            </w:pPr>
          </w:p>
          <w:p w14:paraId="0C9F8D74" w14:textId="60025608" w:rsidR="00A71283" w:rsidRPr="0092726C" w:rsidRDefault="00A71283" w:rsidP="008B2429">
            <w:pPr>
              <w:spacing w:before="60" w:after="60"/>
              <w:jc w:val="center"/>
            </w:pPr>
          </w:p>
          <w:p w14:paraId="54AB6844" w14:textId="4ECBE01B" w:rsidR="00A71283" w:rsidRPr="0092726C" w:rsidRDefault="00A71283" w:rsidP="008B2429">
            <w:pPr>
              <w:spacing w:before="60" w:after="60"/>
              <w:jc w:val="center"/>
            </w:pPr>
          </w:p>
          <w:p w14:paraId="7E6138C2" w14:textId="72CB5938" w:rsidR="00A71283" w:rsidRPr="0092726C" w:rsidRDefault="00A71283" w:rsidP="008B2429">
            <w:pPr>
              <w:spacing w:before="60" w:after="60"/>
              <w:jc w:val="center"/>
            </w:pPr>
          </w:p>
          <w:p w14:paraId="7E2AA529" w14:textId="450F24C8" w:rsidR="00A71283" w:rsidRPr="0092726C" w:rsidRDefault="00A71283" w:rsidP="008B2429">
            <w:pPr>
              <w:spacing w:before="60" w:after="60"/>
              <w:jc w:val="center"/>
            </w:pPr>
          </w:p>
          <w:p w14:paraId="7102F57A" w14:textId="19904DF2" w:rsidR="00A71283" w:rsidRPr="0092726C" w:rsidRDefault="00A71283" w:rsidP="008B2429">
            <w:pPr>
              <w:spacing w:before="60" w:after="60"/>
              <w:jc w:val="center"/>
            </w:pPr>
          </w:p>
          <w:p w14:paraId="500B03DF" w14:textId="51A05C60" w:rsidR="00A71283" w:rsidRPr="0092726C" w:rsidRDefault="00A71283" w:rsidP="008B2429">
            <w:pPr>
              <w:spacing w:before="60" w:after="60"/>
              <w:jc w:val="center"/>
            </w:pPr>
          </w:p>
          <w:p w14:paraId="7D980AD2" w14:textId="40B539DD" w:rsidR="00984E31" w:rsidRDefault="00984E31" w:rsidP="008B2429">
            <w:pPr>
              <w:spacing w:before="60" w:after="60"/>
              <w:jc w:val="center"/>
            </w:pPr>
          </w:p>
          <w:p w14:paraId="0379B12D" w14:textId="6E8EAF50" w:rsidR="0019403A" w:rsidRDefault="0019403A" w:rsidP="008B2429">
            <w:pPr>
              <w:spacing w:before="60" w:after="60"/>
              <w:jc w:val="center"/>
            </w:pPr>
          </w:p>
          <w:p w14:paraId="72E87118" w14:textId="5A478840" w:rsidR="0019403A" w:rsidRDefault="0019403A" w:rsidP="008B2429">
            <w:pPr>
              <w:spacing w:before="60" w:after="60"/>
              <w:jc w:val="center"/>
            </w:pPr>
          </w:p>
          <w:p w14:paraId="0542D3B3" w14:textId="6FC02256" w:rsidR="0019403A" w:rsidRDefault="0019403A" w:rsidP="008B2429">
            <w:pPr>
              <w:spacing w:before="60" w:after="60"/>
              <w:jc w:val="center"/>
            </w:pPr>
          </w:p>
          <w:p w14:paraId="38F232CE" w14:textId="3E93E287" w:rsidR="0019403A" w:rsidRDefault="0019403A" w:rsidP="008B2429">
            <w:pPr>
              <w:spacing w:before="60" w:after="60"/>
              <w:jc w:val="center"/>
            </w:pPr>
          </w:p>
          <w:p w14:paraId="4A6618C7" w14:textId="77777777" w:rsidR="0019403A" w:rsidRPr="0092726C" w:rsidRDefault="0019403A" w:rsidP="008B2429">
            <w:pPr>
              <w:spacing w:before="60" w:after="60"/>
              <w:jc w:val="center"/>
            </w:pPr>
          </w:p>
          <w:p w14:paraId="0E9C099E" w14:textId="6B0B4587" w:rsidR="007025A2" w:rsidRPr="0092726C" w:rsidRDefault="00CC1C8B" w:rsidP="008B2429">
            <w:pPr>
              <w:spacing w:before="60" w:after="60"/>
              <w:jc w:val="center"/>
              <w:rPr>
                <w:b/>
                <w:bCs/>
                <w:u w:val="single"/>
              </w:rPr>
            </w:pPr>
            <w:r w:rsidRPr="0092726C">
              <w:rPr>
                <w:b/>
                <w:bCs/>
                <w:u w:val="single"/>
              </w:rPr>
              <w:t>Action</w:t>
            </w:r>
          </w:p>
          <w:p w14:paraId="07B2C264" w14:textId="77777777" w:rsidR="007025A2" w:rsidRPr="0092726C" w:rsidRDefault="007025A2" w:rsidP="008B2429">
            <w:pPr>
              <w:spacing w:before="60" w:after="60"/>
              <w:jc w:val="center"/>
            </w:pPr>
          </w:p>
          <w:p w14:paraId="18E19734" w14:textId="77777777" w:rsidR="007025A2" w:rsidRPr="0092726C" w:rsidRDefault="007025A2" w:rsidP="008B2429">
            <w:pPr>
              <w:spacing w:before="60" w:after="60"/>
              <w:jc w:val="center"/>
            </w:pPr>
          </w:p>
          <w:p w14:paraId="2E52BC60" w14:textId="1CA7005A" w:rsidR="008F19B5" w:rsidRPr="0092726C" w:rsidRDefault="008F19B5" w:rsidP="00112B92">
            <w:pPr>
              <w:jc w:val="center"/>
            </w:pPr>
          </w:p>
          <w:p w14:paraId="4DC546CD" w14:textId="46A12E2B" w:rsidR="008F19B5" w:rsidRPr="0092726C" w:rsidRDefault="008F19B5" w:rsidP="00112B92">
            <w:pPr>
              <w:jc w:val="center"/>
            </w:pPr>
          </w:p>
          <w:p w14:paraId="5C910F5C" w14:textId="3208BFAE" w:rsidR="008F19B5" w:rsidRPr="0092726C" w:rsidRDefault="008F19B5" w:rsidP="00112B92">
            <w:pPr>
              <w:jc w:val="center"/>
              <w:rPr>
                <w:b/>
              </w:rPr>
            </w:pPr>
          </w:p>
          <w:p w14:paraId="14AE3DD8" w14:textId="77777777" w:rsidR="00285345" w:rsidRPr="0092726C" w:rsidRDefault="00285345" w:rsidP="00112B92">
            <w:pPr>
              <w:jc w:val="center"/>
            </w:pPr>
          </w:p>
          <w:p w14:paraId="1F472468" w14:textId="4CEB96D4" w:rsidR="008F19B5" w:rsidRPr="0092726C" w:rsidRDefault="008F19B5" w:rsidP="00112B92">
            <w:pPr>
              <w:jc w:val="center"/>
            </w:pPr>
          </w:p>
          <w:p w14:paraId="5B76A6FE" w14:textId="77777777" w:rsidR="00C60DD9" w:rsidRPr="0092726C" w:rsidRDefault="00C60DD9" w:rsidP="008B2429">
            <w:pPr>
              <w:spacing w:before="60" w:after="60"/>
              <w:jc w:val="center"/>
              <w:rPr>
                <w:b/>
              </w:rPr>
            </w:pPr>
          </w:p>
          <w:p w14:paraId="599807BE" w14:textId="770EE75A" w:rsidR="00CF4F3E" w:rsidRPr="0092726C" w:rsidRDefault="0092726C" w:rsidP="008B2429">
            <w:pPr>
              <w:spacing w:before="60" w:after="60"/>
              <w:jc w:val="center"/>
              <w:rPr>
                <w:b/>
              </w:rPr>
            </w:pPr>
            <w:r w:rsidRPr="0092726C">
              <w:rPr>
                <w:b/>
              </w:rPr>
              <w:t>DM</w:t>
            </w:r>
          </w:p>
          <w:p w14:paraId="11A77CA7" w14:textId="77777777" w:rsidR="00285345" w:rsidRPr="0092726C" w:rsidRDefault="00285345" w:rsidP="008B2429">
            <w:pPr>
              <w:spacing w:before="60" w:after="60"/>
              <w:jc w:val="center"/>
              <w:rPr>
                <w:b/>
                <w:u w:val="single"/>
              </w:rPr>
            </w:pPr>
          </w:p>
          <w:p w14:paraId="6A45F609" w14:textId="639C68A6" w:rsidR="00CF4F3E" w:rsidRPr="0092726C" w:rsidRDefault="00CF4F3E" w:rsidP="008B2429">
            <w:pPr>
              <w:spacing w:before="60" w:after="60"/>
              <w:jc w:val="center"/>
              <w:rPr>
                <w:b/>
                <w:u w:val="single"/>
              </w:rPr>
            </w:pPr>
          </w:p>
          <w:p w14:paraId="0267A0CB" w14:textId="39B0E349" w:rsidR="00CF4F3E" w:rsidRPr="0092726C" w:rsidRDefault="00CF4F3E" w:rsidP="008B2429">
            <w:pPr>
              <w:spacing w:before="60" w:after="60"/>
              <w:jc w:val="center"/>
              <w:rPr>
                <w:b/>
                <w:u w:val="single"/>
              </w:rPr>
            </w:pPr>
          </w:p>
          <w:p w14:paraId="0C9F1153" w14:textId="4D686143" w:rsidR="00167DD7" w:rsidRPr="0092726C" w:rsidRDefault="00167DD7" w:rsidP="00B068C1">
            <w:pPr>
              <w:jc w:val="center"/>
              <w:rPr>
                <w:b/>
                <w:u w:val="single"/>
              </w:rPr>
            </w:pPr>
          </w:p>
          <w:p w14:paraId="38682573" w14:textId="0E718C04" w:rsidR="00167DD7" w:rsidRPr="0092726C" w:rsidRDefault="00167DD7" w:rsidP="00B068C1">
            <w:pPr>
              <w:jc w:val="center"/>
              <w:rPr>
                <w:b/>
                <w:u w:val="single"/>
              </w:rPr>
            </w:pPr>
          </w:p>
          <w:p w14:paraId="351523C3" w14:textId="0709AD0F" w:rsidR="00167DD7" w:rsidRPr="0092726C" w:rsidRDefault="00167DD7" w:rsidP="00B068C1">
            <w:pPr>
              <w:jc w:val="center"/>
              <w:rPr>
                <w:b/>
                <w:u w:val="single"/>
              </w:rPr>
            </w:pPr>
          </w:p>
          <w:p w14:paraId="1940DB4A" w14:textId="68295A41" w:rsidR="00167DD7" w:rsidRPr="0092726C" w:rsidRDefault="00167DD7" w:rsidP="00B068C1">
            <w:pPr>
              <w:jc w:val="center"/>
              <w:rPr>
                <w:b/>
                <w:u w:val="single"/>
              </w:rPr>
            </w:pPr>
          </w:p>
          <w:p w14:paraId="15786E8B" w14:textId="6D08F6C8" w:rsidR="00167DD7" w:rsidRDefault="00167DD7" w:rsidP="00B068C1">
            <w:pPr>
              <w:jc w:val="center"/>
              <w:rPr>
                <w:b/>
                <w:u w:val="single"/>
              </w:rPr>
            </w:pPr>
          </w:p>
          <w:p w14:paraId="0BF04554" w14:textId="1BA065EF" w:rsidR="003A2A4C" w:rsidRDefault="003A2A4C" w:rsidP="00B068C1">
            <w:pPr>
              <w:jc w:val="center"/>
              <w:rPr>
                <w:b/>
                <w:u w:val="single"/>
              </w:rPr>
            </w:pPr>
          </w:p>
          <w:p w14:paraId="73734110" w14:textId="77777777" w:rsidR="003A2A4C" w:rsidRPr="0092726C" w:rsidRDefault="003A2A4C" w:rsidP="00B068C1">
            <w:pPr>
              <w:jc w:val="center"/>
              <w:rPr>
                <w:b/>
                <w:u w:val="single"/>
              </w:rPr>
            </w:pPr>
          </w:p>
          <w:p w14:paraId="4B339CD4" w14:textId="7A4AA479" w:rsidR="00167DD7" w:rsidRPr="003A2A4C" w:rsidRDefault="003A2A4C" w:rsidP="00B068C1">
            <w:pPr>
              <w:jc w:val="center"/>
              <w:rPr>
                <w:b/>
              </w:rPr>
            </w:pPr>
            <w:r w:rsidRPr="003A2A4C">
              <w:rPr>
                <w:b/>
              </w:rPr>
              <w:t>BG</w:t>
            </w:r>
          </w:p>
          <w:p w14:paraId="2696620E" w14:textId="723C8415" w:rsidR="00167DD7" w:rsidRPr="0092726C" w:rsidRDefault="00167DD7" w:rsidP="00B068C1">
            <w:pPr>
              <w:jc w:val="center"/>
              <w:rPr>
                <w:b/>
                <w:u w:val="single"/>
              </w:rPr>
            </w:pPr>
          </w:p>
          <w:p w14:paraId="16A40108" w14:textId="5AD099D3" w:rsidR="00167DD7" w:rsidRPr="0092726C" w:rsidRDefault="00167DD7" w:rsidP="00B068C1">
            <w:pPr>
              <w:jc w:val="center"/>
              <w:rPr>
                <w:b/>
                <w:u w:val="single"/>
              </w:rPr>
            </w:pPr>
          </w:p>
          <w:p w14:paraId="0FAA2193" w14:textId="0CD6C9CA" w:rsidR="00B51C7D" w:rsidRPr="0092726C" w:rsidRDefault="00B51C7D" w:rsidP="00B068C1">
            <w:pPr>
              <w:jc w:val="center"/>
              <w:rPr>
                <w:b/>
                <w:u w:val="single"/>
              </w:rPr>
            </w:pPr>
          </w:p>
          <w:p w14:paraId="27080581" w14:textId="0A6DFED5" w:rsidR="00B51C7D" w:rsidRPr="0092726C" w:rsidRDefault="00B51C7D" w:rsidP="00B068C1">
            <w:pPr>
              <w:jc w:val="center"/>
              <w:rPr>
                <w:b/>
                <w:u w:val="single"/>
              </w:rPr>
            </w:pPr>
          </w:p>
          <w:p w14:paraId="38D5EAC6" w14:textId="019C8D05" w:rsidR="00A26DC3" w:rsidRPr="0092726C" w:rsidRDefault="00A26DC3" w:rsidP="00B068C1">
            <w:pPr>
              <w:jc w:val="center"/>
              <w:rPr>
                <w:b/>
                <w:u w:val="single"/>
              </w:rPr>
            </w:pPr>
          </w:p>
          <w:p w14:paraId="6DDA992F" w14:textId="79D3B36E" w:rsidR="00A26DC3" w:rsidRPr="0092726C" w:rsidRDefault="00A26DC3" w:rsidP="00B068C1">
            <w:pPr>
              <w:jc w:val="center"/>
              <w:rPr>
                <w:b/>
                <w:u w:val="single"/>
              </w:rPr>
            </w:pPr>
          </w:p>
          <w:p w14:paraId="49976A96" w14:textId="5596B5E8" w:rsidR="00B068C1" w:rsidRPr="0092726C" w:rsidRDefault="00B068C1" w:rsidP="00B068C1">
            <w:pPr>
              <w:jc w:val="center"/>
              <w:rPr>
                <w:b/>
                <w:u w:val="single"/>
              </w:rPr>
            </w:pPr>
          </w:p>
          <w:p w14:paraId="11CD6169" w14:textId="77777777" w:rsidR="00CC1C8B" w:rsidRPr="0092726C" w:rsidRDefault="00CC1C8B" w:rsidP="00B068C1">
            <w:pPr>
              <w:jc w:val="center"/>
              <w:rPr>
                <w:b/>
                <w:u w:val="single"/>
              </w:rPr>
            </w:pPr>
          </w:p>
          <w:p w14:paraId="6A387D6F" w14:textId="77777777" w:rsidR="00285345" w:rsidRPr="0092726C" w:rsidRDefault="00285345" w:rsidP="00A26DC3">
            <w:pPr>
              <w:jc w:val="center"/>
              <w:rPr>
                <w:b/>
                <w:u w:val="single"/>
              </w:rPr>
            </w:pPr>
          </w:p>
          <w:p w14:paraId="6ECA5A25" w14:textId="285F9CDC" w:rsidR="00167DD7" w:rsidRPr="0092726C" w:rsidRDefault="00167DD7" w:rsidP="00A26DC3">
            <w:pPr>
              <w:jc w:val="center"/>
              <w:rPr>
                <w:b/>
                <w:u w:val="single"/>
              </w:rPr>
            </w:pPr>
          </w:p>
          <w:p w14:paraId="180F3B16" w14:textId="07E7494B" w:rsidR="003A2A4C" w:rsidRDefault="003A2A4C" w:rsidP="00A26DC3">
            <w:pPr>
              <w:jc w:val="center"/>
              <w:rPr>
                <w:b/>
              </w:rPr>
            </w:pPr>
            <w:r>
              <w:rPr>
                <w:b/>
              </w:rPr>
              <w:t>All</w:t>
            </w:r>
          </w:p>
          <w:p w14:paraId="45395292" w14:textId="57A3262F" w:rsidR="003A2A4C" w:rsidRDefault="003A2A4C" w:rsidP="00A26DC3">
            <w:pPr>
              <w:jc w:val="center"/>
              <w:rPr>
                <w:b/>
              </w:rPr>
            </w:pPr>
          </w:p>
          <w:p w14:paraId="28FCBD68" w14:textId="77777777" w:rsidR="00CA17B8" w:rsidRDefault="00CA17B8" w:rsidP="00A26DC3">
            <w:pPr>
              <w:jc w:val="center"/>
              <w:rPr>
                <w:b/>
              </w:rPr>
            </w:pPr>
          </w:p>
          <w:p w14:paraId="5929262F" w14:textId="20AD178C" w:rsidR="003A2A4C" w:rsidRPr="0092726C" w:rsidRDefault="003A2A4C" w:rsidP="00A26DC3">
            <w:pPr>
              <w:jc w:val="center"/>
              <w:rPr>
                <w:b/>
              </w:rPr>
            </w:pPr>
            <w:r>
              <w:rPr>
                <w:b/>
              </w:rPr>
              <w:t>AM</w:t>
            </w:r>
          </w:p>
          <w:p w14:paraId="50518A03" w14:textId="63286722" w:rsidR="00167DD7" w:rsidRPr="0092726C" w:rsidRDefault="00167DD7" w:rsidP="00A26DC3">
            <w:pPr>
              <w:jc w:val="center"/>
              <w:rPr>
                <w:b/>
                <w:u w:val="single"/>
              </w:rPr>
            </w:pPr>
          </w:p>
          <w:p w14:paraId="20097F96" w14:textId="2770571D" w:rsidR="00167DD7" w:rsidRPr="0092726C" w:rsidRDefault="00167DD7" w:rsidP="00A26DC3">
            <w:pPr>
              <w:jc w:val="center"/>
              <w:rPr>
                <w:b/>
                <w:u w:val="single"/>
              </w:rPr>
            </w:pPr>
          </w:p>
          <w:p w14:paraId="1BCAC12A" w14:textId="4C6122A0" w:rsidR="00167DD7" w:rsidRPr="0092726C" w:rsidRDefault="00167DD7" w:rsidP="00A26DC3">
            <w:pPr>
              <w:jc w:val="center"/>
              <w:rPr>
                <w:b/>
                <w:u w:val="single"/>
              </w:rPr>
            </w:pPr>
          </w:p>
          <w:p w14:paraId="457A4112" w14:textId="7E1F2D6C" w:rsidR="00167DD7" w:rsidRPr="0092726C" w:rsidRDefault="00167DD7" w:rsidP="00A26DC3">
            <w:pPr>
              <w:jc w:val="center"/>
              <w:rPr>
                <w:b/>
                <w:u w:val="single"/>
              </w:rPr>
            </w:pPr>
          </w:p>
          <w:p w14:paraId="0D1E78EE" w14:textId="6511FD21" w:rsidR="00167DD7" w:rsidRPr="0092726C" w:rsidRDefault="00167DD7" w:rsidP="00A26DC3">
            <w:pPr>
              <w:jc w:val="center"/>
              <w:rPr>
                <w:b/>
                <w:u w:val="single"/>
              </w:rPr>
            </w:pPr>
          </w:p>
          <w:p w14:paraId="7E28BD71" w14:textId="7BF88BD0" w:rsidR="00167DD7" w:rsidRPr="0092726C" w:rsidRDefault="00167DD7" w:rsidP="00A26DC3">
            <w:pPr>
              <w:jc w:val="center"/>
              <w:rPr>
                <w:b/>
                <w:u w:val="single"/>
              </w:rPr>
            </w:pPr>
          </w:p>
          <w:p w14:paraId="09189CD5" w14:textId="72F906FE" w:rsidR="00167DD7" w:rsidRDefault="00167DD7" w:rsidP="00A26DC3">
            <w:pPr>
              <w:jc w:val="center"/>
              <w:rPr>
                <w:b/>
                <w:u w:val="single"/>
              </w:rPr>
            </w:pPr>
          </w:p>
          <w:p w14:paraId="568E28E5" w14:textId="12502530" w:rsidR="00984E31" w:rsidRDefault="00984E31" w:rsidP="00A26DC3">
            <w:pPr>
              <w:jc w:val="center"/>
              <w:rPr>
                <w:b/>
                <w:u w:val="single"/>
              </w:rPr>
            </w:pPr>
          </w:p>
          <w:p w14:paraId="27AF5C6F" w14:textId="112BB7F8" w:rsidR="00984E31" w:rsidRDefault="00984E31" w:rsidP="00A26DC3">
            <w:pPr>
              <w:jc w:val="center"/>
              <w:rPr>
                <w:b/>
                <w:u w:val="single"/>
              </w:rPr>
            </w:pPr>
          </w:p>
          <w:p w14:paraId="553D5D70" w14:textId="62E1211C" w:rsidR="00984E31" w:rsidRDefault="00984E31" w:rsidP="00A26DC3">
            <w:pPr>
              <w:jc w:val="center"/>
              <w:rPr>
                <w:b/>
                <w:u w:val="single"/>
              </w:rPr>
            </w:pPr>
          </w:p>
          <w:p w14:paraId="71C01838" w14:textId="02263094" w:rsidR="00984E31" w:rsidRDefault="00984E31" w:rsidP="00A26DC3">
            <w:pPr>
              <w:jc w:val="center"/>
              <w:rPr>
                <w:b/>
                <w:u w:val="single"/>
              </w:rPr>
            </w:pPr>
          </w:p>
          <w:p w14:paraId="0E224A34" w14:textId="77777777" w:rsidR="0019403A" w:rsidRPr="0092726C" w:rsidRDefault="0019403A" w:rsidP="00A26DC3">
            <w:pPr>
              <w:jc w:val="center"/>
              <w:rPr>
                <w:b/>
                <w:u w:val="single"/>
              </w:rPr>
            </w:pPr>
          </w:p>
          <w:p w14:paraId="2ACC424E" w14:textId="77777777" w:rsidR="00541FE6" w:rsidRPr="0092726C" w:rsidRDefault="00167DD7" w:rsidP="00A26DC3">
            <w:pPr>
              <w:jc w:val="center"/>
              <w:rPr>
                <w:b/>
                <w:u w:val="single"/>
              </w:rPr>
            </w:pPr>
            <w:r w:rsidRPr="0092726C">
              <w:rPr>
                <w:b/>
                <w:u w:val="single"/>
              </w:rPr>
              <w:t>Action</w:t>
            </w:r>
          </w:p>
          <w:p w14:paraId="37F8F90B" w14:textId="77777777" w:rsidR="00167DD7" w:rsidRPr="0092726C" w:rsidRDefault="00167DD7" w:rsidP="00A26DC3">
            <w:pPr>
              <w:jc w:val="center"/>
              <w:rPr>
                <w:b/>
                <w:u w:val="single"/>
              </w:rPr>
            </w:pPr>
          </w:p>
          <w:p w14:paraId="1FC98559" w14:textId="77777777" w:rsidR="00167DD7" w:rsidRPr="0092726C" w:rsidRDefault="00167DD7" w:rsidP="00A26DC3">
            <w:pPr>
              <w:jc w:val="center"/>
              <w:rPr>
                <w:b/>
                <w:u w:val="single"/>
              </w:rPr>
            </w:pPr>
          </w:p>
          <w:p w14:paraId="49EE3706" w14:textId="77777777" w:rsidR="00167DD7" w:rsidRPr="0092726C" w:rsidRDefault="00167DD7" w:rsidP="00A26DC3">
            <w:pPr>
              <w:jc w:val="center"/>
              <w:rPr>
                <w:b/>
                <w:u w:val="single"/>
              </w:rPr>
            </w:pPr>
          </w:p>
          <w:p w14:paraId="6E21F59F" w14:textId="77777777" w:rsidR="00167DD7" w:rsidRPr="0092726C" w:rsidRDefault="00167DD7" w:rsidP="00167DD7">
            <w:pPr>
              <w:spacing w:before="120" w:after="120"/>
              <w:jc w:val="center"/>
              <w:rPr>
                <w:b/>
                <w:u w:val="single"/>
              </w:rPr>
            </w:pPr>
          </w:p>
          <w:p w14:paraId="443B1BCE" w14:textId="77777777" w:rsidR="00167DD7" w:rsidRPr="0092726C" w:rsidRDefault="00167DD7" w:rsidP="00167DD7">
            <w:pPr>
              <w:spacing w:before="120" w:after="120"/>
              <w:jc w:val="center"/>
              <w:rPr>
                <w:b/>
                <w:u w:val="single"/>
              </w:rPr>
            </w:pPr>
          </w:p>
          <w:p w14:paraId="524822AA" w14:textId="77777777" w:rsidR="00167DD7" w:rsidRPr="0092726C" w:rsidRDefault="00167DD7" w:rsidP="00167DD7">
            <w:pPr>
              <w:spacing w:before="120" w:after="120"/>
              <w:jc w:val="center"/>
              <w:rPr>
                <w:b/>
                <w:u w:val="single"/>
              </w:rPr>
            </w:pPr>
          </w:p>
          <w:p w14:paraId="63D0A4B9" w14:textId="77777777" w:rsidR="00167DD7" w:rsidRPr="0092726C" w:rsidRDefault="00167DD7" w:rsidP="00167DD7">
            <w:pPr>
              <w:spacing w:before="120" w:after="120"/>
              <w:jc w:val="center"/>
              <w:rPr>
                <w:b/>
                <w:u w:val="single"/>
              </w:rPr>
            </w:pPr>
          </w:p>
          <w:p w14:paraId="46EC7635" w14:textId="77777777" w:rsidR="00167DD7" w:rsidRPr="0092726C" w:rsidRDefault="00167DD7" w:rsidP="00167DD7">
            <w:pPr>
              <w:spacing w:before="120" w:after="120"/>
              <w:jc w:val="center"/>
              <w:rPr>
                <w:b/>
                <w:u w:val="single"/>
              </w:rPr>
            </w:pPr>
          </w:p>
          <w:p w14:paraId="53367E85" w14:textId="77777777" w:rsidR="00167DD7" w:rsidRPr="0092726C" w:rsidRDefault="00167DD7" w:rsidP="00167DD7">
            <w:pPr>
              <w:spacing w:before="120" w:after="120"/>
              <w:jc w:val="center"/>
              <w:rPr>
                <w:b/>
                <w:u w:val="single"/>
              </w:rPr>
            </w:pPr>
          </w:p>
          <w:p w14:paraId="69B08137" w14:textId="77777777" w:rsidR="00167DD7" w:rsidRPr="0092726C" w:rsidRDefault="00167DD7" w:rsidP="00167DD7">
            <w:pPr>
              <w:spacing w:before="120" w:after="120"/>
              <w:jc w:val="center"/>
              <w:rPr>
                <w:b/>
                <w:u w:val="single"/>
              </w:rPr>
            </w:pPr>
          </w:p>
          <w:p w14:paraId="1E98DC60" w14:textId="77777777" w:rsidR="00167DD7" w:rsidRPr="0092726C" w:rsidRDefault="00167DD7" w:rsidP="00167DD7">
            <w:pPr>
              <w:spacing w:before="120" w:after="120"/>
              <w:jc w:val="center"/>
              <w:rPr>
                <w:b/>
                <w:u w:val="single"/>
              </w:rPr>
            </w:pPr>
          </w:p>
          <w:p w14:paraId="7FD3AF46" w14:textId="77777777" w:rsidR="00167DD7" w:rsidRPr="0092726C" w:rsidRDefault="00167DD7" w:rsidP="00167DD7">
            <w:pPr>
              <w:spacing w:before="120" w:after="120"/>
              <w:jc w:val="center"/>
              <w:rPr>
                <w:b/>
                <w:u w:val="single"/>
              </w:rPr>
            </w:pPr>
          </w:p>
          <w:p w14:paraId="267D5EC5" w14:textId="77777777" w:rsidR="00167DD7" w:rsidRPr="0092726C" w:rsidRDefault="00167DD7" w:rsidP="00167DD7">
            <w:pPr>
              <w:spacing w:before="120" w:after="120"/>
              <w:jc w:val="center"/>
              <w:rPr>
                <w:b/>
                <w:u w:val="single"/>
              </w:rPr>
            </w:pPr>
          </w:p>
          <w:p w14:paraId="2C7B37F0" w14:textId="77777777" w:rsidR="00167DD7" w:rsidRPr="0092726C" w:rsidRDefault="00167DD7" w:rsidP="00167DD7">
            <w:pPr>
              <w:spacing w:before="120" w:after="120"/>
              <w:jc w:val="center"/>
              <w:rPr>
                <w:b/>
                <w:u w:val="single"/>
              </w:rPr>
            </w:pPr>
          </w:p>
          <w:p w14:paraId="259F5772" w14:textId="77777777" w:rsidR="00167DD7" w:rsidRPr="0092726C" w:rsidRDefault="00167DD7" w:rsidP="00167DD7">
            <w:pPr>
              <w:spacing w:before="120" w:after="120"/>
              <w:jc w:val="center"/>
              <w:rPr>
                <w:b/>
                <w:u w:val="single"/>
              </w:rPr>
            </w:pPr>
          </w:p>
          <w:p w14:paraId="788DE1E9" w14:textId="77777777" w:rsidR="00167DD7" w:rsidRPr="0092726C" w:rsidRDefault="00167DD7" w:rsidP="00167DD7">
            <w:pPr>
              <w:spacing w:before="120" w:after="120"/>
              <w:jc w:val="center"/>
              <w:rPr>
                <w:b/>
                <w:u w:val="single"/>
              </w:rPr>
            </w:pPr>
          </w:p>
          <w:p w14:paraId="5A47AA72" w14:textId="77777777" w:rsidR="00167DD7" w:rsidRPr="0092726C" w:rsidRDefault="00167DD7" w:rsidP="00167DD7">
            <w:pPr>
              <w:spacing w:before="120" w:after="120"/>
              <w:jc w:val="center"/>
              <w:rPr>
                <w:b/>
                <w:u w:val="single"/>
              </w:rPr>
            </w:pPr>
          </w:p>
          <w:p w14:paraId="07E35488" w14:textId="77777777" w:rsidR="00167DD7" w:rsidRPr="0092726C" w:rsidRDefault="00167DD7" w:rsidP="00167DD7">
            <w:pPr>
              <w:spacing w:before="120" w:after="120"/>
              <w:jc w:val="center"/>
              <w:rPr>
                <w:b/>
                <w:u w:val="single"/>
              </w:rPr>
            </w:pPr>
          </w:p>
          <w:p w14:paraId="0F0B460A" w14:textId="77777777" w:rsidR="00167DD7" w:rsidRPr="0092726C" w:rsidRDefault="00167DD7" w:rsidP="00167DD7">
            <w:pPr>
              <w:spacing w:before="120" w:after="120"/>
              <w:jc w:val="center"/>
              <w:rPr>
                <w:b/>
                <w:u w:val="single"/>
              </w:rPr>
            </w:pPr>
          </w:p>
          <w:p w14:paraId="680B7891" w14:textId="77777777" w:rsidR="00167DD7" w:rsidRPr="0092726C" w:rsidRDefault="00167DD7" w:rsidP="00450749">
            <w:pPr>
              <w:spacing w:before="120" w:after="120"/>
              <w:jc w:val="center"/>
              <w:rPr>
                <w:b/>
                <w:u w:val="single"/>
              </w:rPr>
            </w:pPr>
          </w:p>
          <w:p w14:paraId="49E84E20" w14:textId="77777777" w:rsidR="00167DD7" w:rsidRPr="0092726C" w:rsidRDefault="00167DD7" w:rsidP="00450749">
            <w:pPr>
              <w:spacing w:before="120" w:after="120"/>
              <w:jc w:val="center"/>
              <w:rPr>
                <w:b/>
                <w:u w:val="single"/>
              </w:rPr>
            </w:pPr>
          </w:p>
          <w:p w14:paraId="10F80387" w14:textId="465ECA10" w:rsidR="00167DD7" w:rsidRPr="0092726C" w:rsidRDefault="00167DD7" w:rsidP="00450749">
            <w:pPr>
              <w:spacing w:before="120" w:after="120"/>
              <w:jc w:val="center"/>
              <w:rPr>
                <w:b/>
                <w:u w:val="single"/>
              </w:rPr>
            </w:pPr>
          </w:p>
          <w:p w14:paraId="3D7AB462" w14:textId="2766F503" w:rsidR="005275AC" w:rsidRPr="0092726C" w:rsidRDefault="005275AC" w:rsidP="00450749">
            <w:pPr>
              <w:spacing w:before="120" w:after="120"/>
              <w:jc w:val="center"/>
              <w:rPr>
                <w:b/>
                <w:u w:val="single"/>
              </w:rPr>
            </w:pPr>
          </w:p>
          <w:p w14:paraId="33D22CA9" w14:textId="080F5272" w:rsidR="005275AC" w:rsidRPr="0092726C" w:rsidRDefault="005275AC" w:rsidP="00450749">
            <w:pPr>
              <w:spacing w:before="120" w:after="120"/>
              <w:jc w:val="center"/>
              <w:rPr>
                <w:b/>
                <w:u w:val="single"/>
              </w:rPr>
            </w:pPr>
          </w:p>
          <w:p w14:paraId="7CF30E06" w14:textId="77777777" w:rsidR="00450749" w:rsidRPr="0092726C" w:rsidRDefault="00450749" w:rsidP="00450749">
            <w:pPr>
              <w:spacing w:before="120" w:after="120"/>
              <w:jc w:val="center"/>
              <w:rPr>
                <w:b/>
              </w:rPr>
            </w:pPr>
          </w:p>
          <w:p w14:paraId="122B282C" w14:textId="69DA647F" w:rsidR="005275AC" w:rsidRDefault="005275AC" w:rsidP="00450749">
            <w:pPr>
              <w:spacing w:before="120" w:after="120"/>
              <w:jc w:val="center"/>
              <w:rPr>
                <w:b/>
                <w:u w:val="single"/>
              </w:rPr>
            </w:pPr>
          </w:p>
          <w:p w14:paraId="7A4E45C8" w14:textId="27D80E35" w:rsidR="00A355DA" w:rsidRDefault="00A355DA" w:rsidP="00450749">
            <w:pPr>
              <w:spacing w:before="120" w:after="120"/>
              <w:jc w:val="center"/>
              <w:rPr>
                <w:b/>
                <w:u w:val="single"/>
              </w:rPr>
            </w:pPr>
          </w:p>
          <w:p w14:paraId="26A5C72B" w14:textId="40D69423" w:rsidR="00A355DA" w:rsidRDefault="00A355DA" w:rsidP="00450749">
            <w:pPr>
              <w:spacing w:before="120" w:after="120"/>
              <w:jc w:val="center"/>
              <w:rPr>
                <w:b/>
                <w:u w:val="single"/>
              </w:rPr>
            </w:pPr>
          </w:p>
          <w:p w14:paraId="02FDE28D" w14:textId="60E8FAE9" w:rsidR="00A355DA" w:rsidRDefault="00A355DA" w:rsidP="00450749">
            <w:pPr>
              <w:spacing w:before="120" w:after="120"/>
              <w:jc w:val="center"/>
              <w:rPr>
                <w:b/>
                <w:u w:val="single"/>
              </w:rPr>
            </w:pPr>
          </w:p>
          <w:p w14:paraId="64EEA59F" w14:textId="3254A199" w:rsidR="00A355DA" w:rsidRDefault="00A355DA" w:rsidP="00450749">
            <w:pPr>
              <w:spacing w:before="120" w:after="120"/>
              <w:jc w:val="center"/>
              <w:rPr>
                <w:b/>
                <w:u w:val="single"/>
              </w:rPr>
            </w:pPr>
          </w:p>
          <w:p w14:paraId="73C84671" w14:textId="6543516A" w:rsidR="00A355DA" w:rsidRDefault="00A355DA" w:rsidP="00450749">
            <w:pPr>
              <w:spacing w:before="120" w:after="120"/>
              <w:jc w:val="center"/>
              <w:rPr>
                <w:b/>
                <w:u w:val="single"/>
              </w:rPr>
            </w:pPr>
          </w:p>
          <w:p w14:paraId="62972CCB" w14:textId="5C9E470E" w:rsidR="00A355DA" w:rsidRDefault="00A355DA" w:rsidP="00450749">
            <w:pPr>
              <w:spacing w:before="120" w:after="120"/>
              <w:jc w:val="center"/>
              <w:rPr>
                <w:b/>
                <w:u w:val="single"/>
              </w:rPr>
            </w:pPr>
          </w:p>
          <w:p w14:paraId="3F18BFB9" w14:textId="337FFBAB" w:rsidR="00A355DA" w:rsidRDefault="00A355DA" w:rsidP="00450749">
            <w:pPr>
              <w:spacing w:before="120" w:after="120"/>
              <w:jc w:val="center"/>
              <w:rPr>
                <w:b/>
                <w:u w:val="single"/>
              </w:rPr>
            </w:pPr>
          </w:p>
          <w:p w14:paraId="4FE69255" w14:textId="5B889E18" w:rsidR="00A355DA" w:rsidRDefault="00A355DA" w:rsidP="00450749">
            <w:pPr>
              <w:spacing w:before="120" w:after="120"/>
              <w:jc w:val="center"/>
              <w:rPr>
                <w:b/>
                <w:u w:val="single"/>
              </w:rPr>
            </w:pPr>
          </w:p>
          <w:p w14:paraId="4396E997" w14:textId="77777777" w:rsidR="00CC1C8B" w:rsidRPr="0092726C" w:rsidRDefault="00CC1C8B" w:rsidP="00CC1C8B">
            <w:pPr>
              <w:spacing w:before="120" w:after="120"/>
              <w:jc w:val="center"/>
              <w:rPr>
                <w:b/>
                <w:u w:val="single"/>
              </w:rPr>
            </w:pPr>
            <w:r w:rsidRPr="0092726C">
              <w:rPr>
                <w:b/>
                <w:u w:val="single"/>
              </w:rPr>
              <w:t>Action</w:t>
            </w:r>
          </w:p>
          <w:p w14:paraId="4756BFE9" w14:textId="660D1A12" w:rsidR="005275AC" w:rsidRPr="0092726C" w:rsidRDefault="005275AC" w:rsidP="00450749">
            <w:pPr>
              <w:spacing w:before="120" w:after="120"/>
              <w:jc w:val="center"/>
              <w:rPr>
                <w:b/>
                <w:u w:val="single"/>
              </w:rPr>
            </w:pPr>
          </w:p>
          <w:p w14:paraId="1FAE08DF" w14:textId="72970ECD" w:rsidR="005275AC" w:rsidRPr="0092726C" w:rsidRDefault="005275AC" w:rsidP="00450749">
            <w:pPr>
              <w:spacing w:before="120" w:after="120"/>
              <w:jc w:val="center"/>
              <w:rPr>
                <w:b/>
                <w:u w:val="single"/>
              </w:rPr>
            </w:pPr>
          </w:p>
          <w:p w14:paraId="281FCCBB" w14:textId="66FDD7F4" w:rsidR="005275AC" w:rsidRPr="0092726C" w:rsidRDefault="005275AC" w:rsidP="00167DD7">
            <w:pPr>
              <w:spacing w:before="120" w:after="120"/>
              <w:jc w:val="center"/>
              <w:rPr>
                <w:b/>
                <w:u w:val="single"/>
              </w:rPr>
            </w:pPr>
          </w:p>
          <w:p w14:paraId="3352AA6C" w14:textId="0560B19A" w:rsidR="005275AC" w:rsidRPr="0092726C" w:rsidRDefault="005275AC" w:rsidP="00167DD7">
            <w:pPr>
              <w:spacing w:before="120" w:after="120"/>
              <w:jc w:val="center"/>
              <w:rPr>
                <w:b/>
                <w:u w:val="single"/>
              </w:rPr>
            </w:pPr>
          </w:p>
          <w:p w14:paraId="73068607" w14:textId="49DD6915" w:rsidR="005275AC" w:rsidRPr="0092726C" w:rsidRDefault="005275AC" w:rsidP="00167DD7">
            <w:pPr>
              <w:spacing w:before="120" w:after="120"/>
              <w:jc w:val="center"/>
              <w:rPr>
                <w:b/>
                <w:u w:val="single"/>
              </w:rPr>
            </w:pPr>
          </w:p>
          <w:p w14:paraId="4E151A34" w14:textId="11AF42D8" w:rsidR="00E02016" w:rsidRPr="0092726C" w:rsidRDefault="00E02016" w:rsidP="00167DD7">
            <w:pPr>
              <w:spacing w:before="120" w:after="120"/>
              <w:jc w:val="center"/>
              <w:rPr>
                <w:b/>
                <w:u w:val="single"/>
              </w:rPr>
            </w:pPr>
          </w:p>
          <w:p w14:paraId="0BA4219A" w14:textId="79855BD3" w:rsidR="008902C0" w:rsidRPr="0092726C" w:rsidRDefault="008902C0" w:rsidP="00167DD7">
            <w:pPr>
              <w:spacing w:before="120" w:after="120"/>
              <w:jc w:val="center"/>
              <w:rPr>
                <w:b/>
                <w:u w:val="single"/>
              </w:rPr>
            </w:pPr>
          </w:p>
          <w:p w14:paraId="0C20991A" w14:textId="599E4034" w:rsidR="0024125B" w:rsidRPr="0092726C" w:rsidRDefault="0024125B" w:rsidP="00167DD7">
            <w:pPr>
              <w:spacing w:before="120" w:after="120"/>
              <w:jc w:val="center"/>
              <w:rPr>
                <w:b/>
                <w:u w:val="single"/>
              </w:rPr>
            </w:pPr>
          </w:p>
          <w:p w14:paraId="2711E8DA" w14:textId="77777777" w:rsidR="0024125B" w:rsidRPr="0092726C" w:rsidRDefault="0024125B" w:rsidP="00167DD7">
            <w:pPr>
              <w:spacing w:before="120" w:after="120"/>
              <w:jc w:val="center"/>
              <w:rPr>
                <w:b/>
                <w:u w:val="single"/>
              </w:rPr>
            </w:pPr>
          </w:p>
          <w:p w14:paraId="14B2F8C4" w14:textId="006A1B2C" w:rsidR="00443B69" w:rsidRDefault="00443B69" w:rsidP="00E02016">
            <w:pPr>
              <w:spacing w:before="120" w:after="120"/>
              <w:jc w:val="center"/>
              <w:rPr>
                <w:b/>
              </w:rPr>
            </w:pPr>
          </w:p>
          <w:p w14:paraId="01A1281A" w14:textId="1E8C1B01" w:rsidR="00A355DA" w:rsidRDefault="00A355DA" w:rsidP="00E02016">
            <w:pPr>
              <w:spacing w:before="120" w:after="120"/>
              <w:jc w:val="center"/>
              <w:rPr>
                <w:b/>
              </w:rPr>
            </w:pPr>
          </w:p>
          <w:p w14:paraId="7FF4C51E" w14:textId="6C3B19F4" w:rsidR="00A355DA" w:rsidRDefault="00A355DA" w:rsidP="00E02016">
            <w:pPr>
              <w:spacing w:before="120" w:after="120"/>
              <w:jc w:val="center"/>
              <w:rPr>
                <w:b/>
              </w:rPr>
            </w:pPr>
          </w:p>
          <w:p w14:paraId="325F8639" w14:textId="15AD17CB" w:rsidR="00A355DA" w:rsidRDefault="00A355DA" w:rsidP="00E02016">
            <w:pPr>
              <w:spacing w:before="120" w:after="120"/>
              <w:jc w:val="center"/>
              <w:rPr>
                <w:b/>
              </w:rPr>
            </w:pPr>
          </w:p>
          <w:p w14:paraId="2C768D7B" w14:textId="5B1E6D24" w:rsidR="00A355DA" w:rsidRDefault="00A355DA" w:rsidP="00E02016">
            <w:pPr>
              <w:spacing w:before="120" w:after="120"/>
              <w:jc w:val="center"/>
              <w:rPr>
                <w:b/>
              </w:rPr>
            </w:pPr>
          </w:p>
          <w:p w14:paraId="394DE687" w14:textId="7C91AAD2" w:rsidR="00A355DA" w:rsidRDefault="00A355DA" w:rsidP="00E02016">
            <w:pPr>
              <w:spacing w:before="120" w:after="120"/>
              <w:jc w:val="center"/>
              <w:rPr>
                <w:b/>
              </w:rPr>
            </w:pPr>
          </w:p>
          <w:p w14:paraId="7B533C10" w14:textId="433422BB" w:rsidR="00A355DA" w:rsidRDefault="00A355DA" w:rsidP="00E02016">
            <w:pPr>
              <w:spacing w:before="120" w:after="120"/>
              <w:jc w:val="center"/>
              <w:rPr>
                <w:b/>
              </w:rPr>
            </w:pPr>
          </w:p>
          <w:p w14:paraId="42252F95" w14:textId="279F4431" w:rsidR="00A355DA" w:rsidRDefault="00A355DA" w:rsidP="00E02016">
            <w:pPr>
              <w:spacing w:before="120" w:after="120"/>
              <w:jc w:val="center"/>
              <w:rPr>
                <w:b/>
              </w:rPr>
            </w:pPr>
          </w:p>
          <w:p w14:paraId="23A690A4" w14:textId="15B14AFE" w:rsidR="00443B69" w:rsidRPr="0092726C" w:rsidRDefault="00443B69" w:rsidP="00A355DA">
            <w:pPr>
              <w:spacing w:before="60"/>
              <w:jc w:val="center"/>
              <w:rPr>
                <w:bCs/>
                <w:u w:val="single"/>
              </w:rPr>
            </w:pPr>
            <w:r w:rsidRPr="0092726C">
              <w:rPr>
                <w:bCs/>
                <w:u w:val="single"/>
              </w:rPr>
              <w:t>Complete</w:t>
            </w:r>
          </w:p>
          <w:p w14:paraId="692BE3DF" w14:textId="77777777" w:rsidR="00443B69" w:rsidRPr="0092726C" w:rsidRDefault="00443B69" w:rsidP="00CA17B8">
            <w:pPr>
              <w:jc w:val="center"/>
              <w:rPr>
                <w:b/>
              </w:rPr>
            </w:pPr>
          </w:p>
          <w:p w14:paraId="34FA3400" w14:textId="77777777" w:rsidR="00443B69" w:rsidRPr="0092726C" w:rsidRDefault="00443B69" w:rsidP="00CA17B8">
            <w:pPr>
              <w:jc w:val="center"/>
              <w:rPr>
                <w:b/>
              </w:rPr>
            </w:pPr>
          </w:p>
          <w:p w14:paraId="717D8E73" w14:textId="77777777" w:rsidR="00443B69" w:rsidRPr="0092726C" w:rsidRDefault="00443B69" w:rsidP="00CA17B8">
            <w:pPr>
              <w:jc w:val="center"/>
              <w:rPr>
                <w:b/>
              </w:rPr>
            </w:pPr>
          </w:p>
          <w:p w14:paraId="3137DD7C" w14:textId="77777777" w:rsidR="00443B69" w:rsidRPr="0092726C" w:rsidRDefault="00443B69" w:rsidP="00CA17B8">
            <w:pPr>
              <w:jc w:val="center"/>
              <w:rPr>
                <w:b/>
              </w:rPr>
            </w:pPr>
          </w:p>
          <w:p w14:paraId="62D9F4D4" w14:textId="77777777" w:rsidR="00443B69" w:rsidRPr="0092726C" w:rsidRDefault="00443B69" w:rsidP="00CA17B8">
            <w:pPr>
              <w:jc w:val="center"/>
              <w:rPr>
                <w:b/>
              </w:rPr>
            </w:pPr>
          </w:p>
          <w:p w14:paraId="2FC4B312" w14:textId="4D96A3BA" w:rsidR="00443B69" w:rsidRPr="0092726C" w:rsidRDefault="00443B69" w:rsidP="00CA17B8">
            <w:pPr>
              <w:jc w:val="center"/>
              <w:rPr>
                <w:b/>
              </w:rPr>
            </w:pPr>
          </w:p>
          <w:p w14:paraId="2713EBEA" w14:textId="031F5EB6" w:rsidR="00443B69" w:rsidRDefault="00443B69" w:rsidP="00CA17B8">
            <w:pPr>
              <w:jc w:val="center"/>
              <w:rPr>
                <w:b/>
              </w:rPr>
            </w:pPr>
          </w:p>
          <w:p w14:paraId="65811D0B" w14:textId="2544204B" w:rsidR="00CA17B8" w:rsidRDefault="00CA17B8" w:rsidP="00CA17B8">
            <w:pPr>
              <w:jc w:val="center"/>
              <w:rPr>
                <w:b/>
              </w:rPr>
            </w:pPr>
          </w:p>
          <w:p w14:paraId="419799F0" w14:textId="6FF96AF8" w:rsidR="00CA17B8" w:rsidRDefault="00CA17B8" w:rsidP="00CA17B8">
            <w:pPr>
              <w:jc w:val="center"/>
              <w:rPr>
                <w:b/>
              </w:rPr>
            </w:pPr>
          </w:p>
          <w:p w14:paraId="4E89A3AE" w14:textId="11592028" w:rsidR="00CA17B8" w:rsidRDefault="00CA17B8" w:rsidP="00CA17B8">
            <w:pPr>
              <w:jc w:val="center"/>
              <w:rPr>
                <w:b/>
              </w:rPr>
            </w:pPr>
          </w:p>
          <w:p w14:paraId="23335F1F" w14:textId="77777777" w:rsidR="00CA17B8" w:rsidRPr="0092726C" w:rsidRDefault="00CA17B8" w:rsidP="00CA17B8">
            <w:pPr>
              <w:jc w:val="center"/>
              <w:rPr>
                <w:b/>
              </w:rPr>
            </w:pPr>
          </w:p>
          <w:p w14:paraId="05C47BFD" w14:textId="5152FF9C" w:rsidR="00E02016" w:rsidRPr="0092726C" w:rsidRDefault="00E02016" w:rsidP="00CA17B8">
            <w:pPr>
              <w:jc w:val="center"/>
              <w:rPr>
                <w:b/>
              </w:rPr>
            </w:pPr>
            <w:r w:rsidRPr="0092726C">
              <w:rPr>
                <w:b/>
              </w:rPr>
              <w:t>BG</w:t>
            </w:r>
          </w:p>
          <w:p w14:paraId="2196FF8C" w14:textId="7A0B297B" w:rsidR="00E02016" w:rsidRPr="0092726C" w:rsidRDefault="00E02016" w:rsidP="00CA17B8">
            <w:pPr>
              <w:jc w:val="center"/>
              <w:rPr>
                <w:b/>
              </w:rPr>
            </w:pPr>
          </w:p>
          <w:p w14:paraId="19435949" w14:textId="4F91A862" w:rsidR="00443B69" w:rsidRDefault="00443B69" w:rsidP="00CA17B8">
            <w:pPr>
              <w:jc w:val="center"/>
              <w:rPr>
                <w:b/>
              </w:rPr>
            </w:pPr>
          </w:p>
          <w:p w14:paraId="21F5A78C" w14:textId="2BF9C233" w:rsidR="00984E31" w:rsidRDefault="00984E31" w:rsidP="00CA17B8">
            <w:pPr>
              <w:jc w:val="center"/>
              <w:rPr>
                <w:b/>
              </w:rPr>
            </w:pPr>
          </w:p>
          <w:p w14:paraId="28CD520C" w14:textId="77777777" w:rsidR="00984E31" w:rsidRPr="0092726C" w:rsidRDefault="00984E31" w:rsidP="00CA17B8">
            <w:pPr>
              <w:jc w:val="center"/>
              <w:rPr>
                <w:b/>
              </w:rPr>
            </w:pPr>
            <w:r w:rsidRPr="0092726C">
              <w:rPr>
                <w:b/>
              </w:rPr>
              <w:t>Deferred</w:t>
            </w:r>
          </w:p>
          <w:p w14:paraId="279BE1F7" w14:textId="7D138D53" w:rsidR="00984E31" w:rsidRDefault="00984E31" w:rsidP="00CA17B8">
            <w:pPr>
              <w:jc w:val="center"/>
              <w:rPr>
                <w:b/>
              </w:rPr>
            </w:pPr>
          </w:p>
          <w:p w14:paraId="7221A887" w14:textId="6CB60FF2" w:rsidR="00984E31" w:rsidRDefault="00984E31" w:rsidP="00CA17B8">
            <w:pPr>
              <w:jc w:val="center"/>
              <w:rPr>
                <w:b/>
              </w:rPr>
            </w:pPr>
          </w:p>
          <w:p w14:paraId="1F8EB266" w14:textId="77777777" w:rsidR="0072798C" w:rsidRDefault="0072798C" w:rsidP="00CA17B8">
            <w:pPr>
              <w:jc w:val="center"/>
              <w:rPr>
                <w:b/>
              </w:rPr>
            </w:pPr>
          </w:p>
          <w:p w14:paraId="5F2A7C10" w14:textId="7BE65072" w:rsidR="0019403A" w:rsidRDefault="0019403A" w:rsidP="00CA17B8">
            <w:pPr>
              <w:jc w:val="center"/>
              <w:rPr>
                <w:b/>
              </w:rPr>
            </w:pPr>
          </w:p>
          <w:p w14:paraId="4DA90F10" w14:textId="04D4F1C5" w:rsidR="0019403A" w:rsidRDefault="0019403A" w:rsidP="00CA17B8">
            <w:pPr>
              <w:jc w:val="center"/>
              <w:rPr>
                <w:b/>
              </w:rPr>
            </w:pPr>
          </w:p>
          <w:p w14:paraId="784BCD4F" w14:textId="77777777" w:rsidR="00CA17B8" w:rsidRDefault="00CA17B8" w:rsidP="00CA17B8">
            <w:pPr>
              <w:jc w:val="center"/>
              <w:rPr>
                <w:b/>
              </w:rPr>
            </w:pPr>
          </w:p>
          <w:p w14:paraId="411BA184" w14:textId="77777777" w:rsidR="009D4571" w:rsidRPr="0092726C" w:rsidRDefault="009D4571" w:rsidP="00CA17B8">
            <w:pPr>
              <w:jc w:val="center"/>
              <w:rPr>
                <w:b/>
                <w:u w:val="single"/>
              </w:rPr>
            </w:pPr>
            <w:r w:rsidRPr="0092726C">
              <w:rPr>
                <w:b/>
                <w:u w:val="single"/>
              </w:rPr>
              <w:t>Action</w:t>
            </w:r>
          </w:p>
          <w:p w14:paraId="314845C6" w14:textId="77777777" w:rsidR="00024ABE" w:rsidRPr="0092726C" w:rsidRDefault="00024ABE" w:rsidP="005275AC">
            <w:pPr>
              <w:spacing w:before="120" w:after="120"/>
              <w:jc w:val="center"/>
              <w:rPr>
                <w:b/>
              </w:rPr>
            </w:pPr>
          </w:p>
          <w:p w14:paraId="4D805DFA" w14:textId="77777777" w:rsidR="00024ABE" w:rsidRPr="0092726C" w:rsidRDefault="00024ABE" w:rsidP="005275AC">
            <w:pPr>
              <w:spacing w:before="120" w:after="120"/>
              <w:jc w:val="center"/>
              <w:rPr>
                <w:b/>
              </w:rPr>
            </w:pPr>
          </w:p>
          <w:p w14:paraId="05AE9F90" w14:textId="77777777" w:rsidR="001975E6" w:rsidRDefault="001975E6" w:rsidP="003C2C32">
            <w:pPr>
              <w:spacing w:before="60"/>
              <w:jc w:val="center"/>
              <w:rPr>
                <w:b/>
                <w:u w:val="single"/>
              </w:rPr>
            </w:pPr>
          </w:p>
          <w:p w14:paraId="2E33E823" w14:textId="77777777" w:rsidR="00024ABE" w:rsidRPr="0092726C" w:rsidRDefault="00024ABE" w:rsidP="003C2C32">
            <w:pPr>
              <w:spacing w:before="60"/>
              <w:jc w:val="center"/>
              <w:rPr>
                <w:b/>
              </w:rPr>
            </w:pPr>
          </w:p>
          <w:p w14:paraId="4E9098D0" w14:textId="12F85896" w:rsidR="00024ABE" w:rsidRPr="0092726C" w:rsidRDefault="00024ABE" w:rsidP="003C2C32">
            <w:pPr>
              <w:spacing w:before="60"/>
              <w:jc w:val="center"/>
              <w:rPr>
                <w:b/>
              </w:rPr>
            </w:pPr>
          </w:p>
          <w:p w14:paraId="5C6B4031" w14:textId="57F132FA" w:rsidR="003C2C32" w:rsidRPr="0092726C" w:rsidRDefault="003C2C32" w:rsidP="003C2C32">
            <w:pPr>
              <w:spacing w:before="60"/>
              <w:jc w:val="center"/>
              <w:rPr>
                <w:b/>
              </w:rPr>
            </w:pPr>
          </w:p>
          <w:p w14:paraId="5B3D7603" w14:textId="678E8E94" w:rsidR="003C2C32" w:rsidRPr="0092726C" w:rsidRDefault="003C2C32" w:rsidP="003C2C32">
            <w:pPr>
              <w:jc w:val="center"/>
              <w:rPr>
                <w:b/>
              </w:rPr>
            </w:pPr>
          </w:p>
          <w:p w14:paraId="6300AE29" w14:textId="77777777" w:rsidR="00CC1C8B" w:rsidRPr="0092726C" w:rsidRDefault="00CC1C8B" w:rsidP="003C2C32">
            <w:pPr>
              <w:jc w:val="center"/>
              <w:rPr>
                <w:b/>
              </w:rPr>
            </w:pPr>
          </w:p>
          <w:p w14:paraId="649EF1AF" w14:textId="61987EB0" w:rsidR="00130A89" w:rsidRPr="0092726C" w:rsidRDefault="00130A89" w:rsidP="00474333">
            <w:pPr>
              <w:jc w:val="center"/>
              <w:rPr>
                <w:b/>
              </w:rPr>
            </w:pPr>
          </w:p>
          <w:p w14:paraId="1555793D" w14:textId="06C432EB" w:rsidR="00130A89" w:rsidRPr="0092726C" w:rsidRDefault="00130A89" w:rsidP="00474333">
            <w:pPr>
              <w:jc w:val="center"/>
              <w:rPr>
                <w:b/>
              </w:rPr>
            </w:pPr>
          </w:p>
          <w:p w14:paraId="2FE2257B" w14:textId="11C4BDCC" w:rsidR="00282C45" w:rsidRPr="0092726C" w:rsidRDefault="00282C45" w:rsidP="00474333">
            <w:pPr>
              <w:jc w:val="center"/>
              <w:rPr>
                <w:b/>
              </w:rPr>
            </w:pPr>
          </w:p>
          <w:p w14:paraId="43B1F3FB" w14:textId="1CE9B8DB" w:rsidR="00282C45" w:rsidRPr="0092726C" w:rsidRDefault="00282C45" w:rsidP="00474333">
            <w:pPr>
              <w:jc w:val="center"/>
              <w:rPr>
                <w:b/>
              </w:rPr>
            </w:pPr>
          </w:p>
          <w:p w14:paraId="4D6566C6" w14:textId="4624A321" w:rsidR="00282C45" w:rsidRPr="0092726C" w:rsidRDefault="00282C45" w:rsidP="00474333">
            <w:pPr>
              <w:jc w:val="center"/>
              <w:rPr>
                <w:b/>
              </w:rPr>
            </w:pPr>
          </w:p>
          <w:p w14:paraId="069303BB" w14:textId="5102CF23" w:rsidR="00282C45" w:rsidRPr="0092726C" w:rsidRDefault="00282C45" w:rsidP="00474333">
            <w:pPr>
              <w:jc w:val="center"/>
              <w:rPr>
                <w:b/>
              </w:rPr>
            </w:pPr>
          </w:p>
          <w:p w14:paraId="73D14003" w14:textId="3D91AC2D" w:rsidR="00282C45" w:rsidRPr="0092726C" w:rsidRDefault="00282C45" w:rsidP="00474333">
            <w:pPr>
              <w:jc w:val="center"/>
              <w:rPr>
                <w:b/>
              </w:rPr>
            </w:pPr>
          </w:p>
          <w:p w14:paraId="18870235" w14:textId="0E6C6627" w:rsidR="00282C45" w:rsidRPr="0092726C" w:rsidRDefault="00282C45" w:rsidP="00474333">
            <w:pPr>
              <w:jc w:val="center"/>
              <w:rPr>
                <w:b/>
              </w:rPr>
            </w:pPr>
          </w:p>
          <w:p w14:paraId="6F9790CD" w14:textId="249AEFE0" w:rsidR="00282C45" w:rsidRPr="0092726C" w:rsidRDefault="00282C45" w:rsidP="00474333">
            <w:pPr>
              <w:jc w:val="center"/>
              <w:rPr>
                <w:b/>
              </w:rPr>
            </w:pPr>
          </w:p>
          <w:p w14:paraId="66F13153" w14:textId="4A4D5FA6" w:rsidR="00282C45" w:rsidRPr="0092726C" w:rsidRDefault="00282C45" w:rsidP="00474333">
            <w:pPr>
              <w:jc w:val="center"/>
              <w:rPr>
                <w:b/>
              </w:rPr>
            </w:pPr>
          </w:p>
          <w:p w14:paraId="155B3880" w14:textId="67934E21" w:rsidR="00474333" w:rsidRPr="0092726C" w:rsidRDefault="00474333" w:rsidP="00474333">
            <w:pPr>
              <w:jc w:val="center"/>
              <w:rPr>
                <w:b/>
              </w:rPr>
            </w:pPr>
          </w:p>
          <w:p w14:paraId="19293AB5" w14:textId="5DBDE8C0" w:rsidR="00474333" w:rsidRPr="0092726C" w:rsidRDefault="00474333" w:rsidP="00474333">
            <w:pPr>
              <w:jc w:val="center"/>
              <w:rPr>
                <w:b/>
              </w:rPr>
            </w:pPr>
          </w:p>
          <w:p w14:paraId="5996F407" w14:textId="77777777" w:rsidR="00474333" w:rsidRPr="0092726C" w:rsidRDefault="00474333" w:rsidP="00474333">
            <w:pPr>
              <w:jc w:val="center"/>
              <w:rPr>
                <w:b/>
              </w:rPr>
            </w:pPr>
          </w:p>
          <w:p w14:paraId="519F8722" w14:textId="700FFE16" w:rsidR="00282C45" w:rsidRPr="0092726C" w:rsidRDefault="00282C45" w:rsidP="005275AC">
            <w:pPr>
              <w:spacing w:before="120" w:after="120"/>
              <w:jc w:val="center"/>
              <w:rPr>
                <w:b/>
              </w:rPr>
            </w:pPr>
          </w:p>
          <w:p w14:paraId="309390EC" w14:textId="282B7C30" w:rsidR="00282C45" w:rsidRPr="0092726C" w:rsidRDefault="00282C45" w:rsidP="005275AC">
            <w:pPr>
              <w:spacing w:before="120" w:after="120"/>
              <w:jc w:val="center"/>
              <w:rPr>
                <w:b/>
              </w:rPr>
            </w:pPr>
          </w:p>
          <w:p w14:paraId="2747F7BC" w14:textId="0EF7A6EA" w:rsidR="00282C45" w:rsidRPr="0092726C" w:rsidRDefault="00282C45" w:rsidP="005275AC">
            <w:pPr>
              <w:spacing w:before="120" w:after="120"/>
              <w:jc w:val="center"/>
              <w:rPr>
                <w:b/>
              </w:rPr>
            </w:pPr>
          </w:p>
          <w:p w14:paraId="4DCB1AA6" w14:textId="03CA42A0" w:rsidR="00282C45" w:rsidRPr="0092726C" w:rsidRDefault="00282C45" w:rsidP="005275AC">
            <w:pPr>
              <w:spacing w:before="120" w:after="120"/>
              <w:jc w:val="center"/>
              <w:rPr>
                <w:b/>
              </w:rPr>
            </w:pPr>
          </w:p>
          <w:p w14:paraId="016AB252" w14:textId="75479E1F" w:rsidR="00282C45" w:rsidRPr="0092726C" w:rsidRDefault="00282C45" w:rsidP="005275AC">
            <w:pPr>
              <w:spacing w:before="120" w:after="120"/>
              <w:jc w:val="center"/>
              <w:rPr>
                <w:b/>
              </w:rPr>
            </w:pPr>
          </w:p>
          <w:p w14:paraId="5789FD27" w14:textId="63C1AA24" w:rsidR="00282C45" w:rsidRPr="0092726C" w:rsidRDefault="00282C45" w:rsidP="005275AC">
            <w:pPr>
              <w:spacing w:before="120" w:after="120"/>
              <w:jc w:val="center"/>
              <w:rPr>
                <w:b/>
              </w:rPr>
            </w:pPr>
          </w:p>
          <w:p w14:paraId="17A91347" w14:textId="4C55495C" w:rsidR="00282C45" w:rsidRPr="0092726C" w:rsidRDefault="00282C45" w:rsidP="005275AC">
            <w:pPr>
              <w:spacing w:before="120" w:after="120"/>
              <w:jc w:val="center"/>
              <w:rPr>
                <w:b/>
              </w:rPr>
            </w:pPr>
          </w:p>
          <w:p w14:paraId="0710F6EE" w14:textId="77777777" w:rsidR="00EA7705" w:rsidRPr="0092726C" w:rsidRDefault="00EA7705" w:rsidP="005275AC">
            <w:pPr>
              <w:spacing w:before="120" w:after="120"/>
              <w:jc w:val="center"/>
              <w:rPr>
                <w:b/>
                <w:u w:val="single"/>
              </w:rPr>
            </w:pPr>
          </w:p>
          <w:p w14:paraId="441E27C4" w14:textId="77777777" w:rsidR="00EA7705" w:rsidRPr="0092726C" w:rsidRDefault="00EA7705" w:rsidP="005275AC">
            <w:pPr>
              <w:spacing w:before="120" w:after="120"/>
              <w:jc w:val="center"/>
              <w:rPr>
                <w:b/>
                <w:u w:val="single"/>
              </w:rPr>
            </w:pPr>
          </w:p>
          <w:p w14:paraId="2097A98F" w14:textId="6985D83F" w:rsidR="00EA7705" w:rsidRPr="0092726C" w:rsidRDefault="00EA7705" w:rsidP="005275AC">
            <w:pPr>
              <w:spacing w:before="120" w:after="120"/>
              <w:jc w:val="center"/>
              <w:rPr>
                <w:b/>
              </w:rPr>
            </w:pPr>
            <w:r w:rsidRPr="0092726C">
              <w:rPr>
                <w:b/>
              </w:rPr>
              <w:t>BG</w:t>
            </w:r>
          </w:p>
          <w:p w14:paraId="2D1F56D3" w14:textId="77777777" w:rsidR="00EA7705" w:rsidRPr="0092726C" w:rsidRDefault="00EA7705" w:rsidP="005275AC">
            <w:pPr>
              <w:spacing w:before="120" w:after="120"/>
              <w:jc w:val="center"/>
              <w:rPr>
                <w:b/>
                <w:u w:val="single"/>
              </w:rPr>
            </w:pPr>
          </w:p>
          <w:p w14:paraId="4A0E0109" w14:textId="77777777" w:rsidR="00EA7705" w:rsidRPr="0092726C" w:rsidRDefault="00EA7705" w:rsidP="005275AC">
            <w:pPr>
              <w:spacing w:before="120" w:after="120"/>
              <w:jc w:val="center"/>
              <w:rPr>
                <w:b/>
                <w:u w:val="single"/>
              </w:rPr>
            </w:pPr>
          </w:p>
          <w:p w14:paraId="70AFDFF1" w14:textId="77777777" w:rsidR="0072798C" w:rsidRDefault="0072798C" w:rsidP="009D4571">
            <w:pPr>
              <w:spacing w:before="120" w:after="120"/>
              <w:jc w:val="center"/>
              <w:rPr>
                <w:b/>
                <w:u w:val="single"/>
              </w:rPr>
            </w:pPr>
          </w:p>
          <w:p w14:paraId="76060084" w14:textId="77777777" w:rsidR="0072798C" w:rsidRDefault="0072798C" w:rsidP="009D4571">
            <w:pPr>
              <w:spacing w:before="120" w:after="120"/>
              <w:jc w:val="center"/>
              <w:rPr>
                <w:b/>
                <w:u w:val="single"/>
              </w:rPr>
            </w:pPr>
          </w:p>
          <w:p w14:paraId="6C251B11" w14:textId="77777777" w:rsidR="0072798C" w:rsidRDefault="0072798C" w:rsidP="009D4571">
            <w:pPr>
              <w:spacing w:before="120" w:after="120"/>
              <w:jc w:val="center"/>
              <w:rPr>
                <w:b/>
                <w:u w:val="single"/>
              </w:rPr>
            </w:pPr>
          </w:p>
          <w:p w14:paraId="2F58A40E" w14:textId="77777777" w:rsidR="0072798C" w:rsidRDefault="0072798C" w:rsidP="009D4571">
            <w:pPr>
              <w:spacing w:before="120" w:after="120"/>
              <w:jc w:val="center"/>
              <w:rPr>
                <w:b/>
                <w:u w:val="single"/>
              </w:rPr>
            </w:pPr>
          </w:p>
          <w:p w14:paraId="20E3A786" w14:textId="77777777" w:rsidR="0072798C" w:rsidRDefault="0072798C" w:rsidP="009D4571">
            <w:pPr>
              <w:spacing w:before="120" w:after="120"/>
              <w:jc w:val="center"/>
              <w:rPr>
                <w:b/>
                <w:u w:val="single"/>
              </w:rPr>
            </w:pPr>
          </w:p>
          <w:p w14:paraId="63854D88" w14:textId="769A84C0" w:rsidR="009D4571" w:rsidRPr="0092726C" w:rsidRDefault="009D4571" w:rsidP="009D4571">
            <w:pPr>
              <w:spacing w:before="120" w:after="120"/>
              <w:jc w:val="center"/>
              <w:rPr>
                <w:b/>
                <w:u w:val="single"/>
              </w:rPr>
            </w:pPr>
            <w:r w:rsidRPr="0092726C">
              <w:rPr>
                <w:b/>
                <w:u w:val="single"/>
              </w:rPr>
              <w:t>Action</w:t>
            </w:r>
          </w:p>
          <w:p w14:paraId="0A974216" w14:textId="77777777" w:rsidR="00EA7705" w:rsidRPr="0092726C" w:rsidRDefault="00EA7705" w:rsidP="005275AC">
            <w:pPr>
              <w:spacing w:before="120" w:after="120"/>
              <w:jc w:val="center"/>
              <w:rPr>
                <w:b/>
                <w:u w:val="single"/>
              </w:rPr>
            </w:pPr>
          </w:p>
          <w:p w14:paraId="0B81740B" w14:textId="77777777" w:rsidR="00EA7705" w:rsidRPr="0092726C" w:rsidRDefault="00EA7705" w:rsidP="005275AC">
            <w:pPr>
              <w:spacing w:before="120" w:after="120"/>
              <w:jc w:val="center"/>
              <w:rPr>
                <w:b/>
                <w:u w:val="single"/>
              </w:rPr>
            </w:pPr>
          </w:p>
          <w:p w14:paraId="38D05140" w14:textId="77777777" w:rsidR="00EA7705" w:rsidRPr="0092726C" w:rsidRDefault="00EA7705" w:rsidP="005275AC">
            <w:pPr>
              <w:spacing w:before="120" w:after="120"/>
              <w:jc w:val="center"/>
              <w:rPr>
                <w:b/>
                <w:u w:val="single"/>
              </w:rPr>
            </w:pPr>
          </w:p>
          <w:p w14:paraId="1AADD732" w14:textId="77777777" w:rsidR="00EA7705" w:rsidRPr="0092726C" w:rsidRDefault="00EA7705" w:rsidP="005275AC">
            <w:pPr>
              <w:spacing w:before="120" w:after="120"/>
              <w:jc w:val="center"/>
              <w:rPr>
                <w:b/>
                <w:u w:val="single"/>
              </w:rPr>
            </w:pPr>
          </w:p>
          <w:p w14:paraId="6BF5668A" w14:textId="74774FF4" w:rsidR="00284CA3" w:rsidRPr="0092726C" w:rsidRDefault="00CC30D9" w:rsidP="005275AC">
            <w:pPr>
              <w:spacing w:before="120" w:after="120"/>
              <w:jc w:val="center"/>
              <w:rPr>
                <w:b/>
              </w:rPr>
            </w:pPr>
            <w:r w:rsidRPr="0092726C">
              <w:rPr>
                <w:b/>
              </w:rPr>
              <w:t>PP/BG/AM</w:t>
            </w:r>
          </w:p>
          <w:p w14:paraId="0052FEED" w14:textId="3344A2BC" w:rsidR="00284CA3" w:rsidRPr="0092726C" w:rsidRDefault="00284CA3" w:rsidP="005275AC">
            <w:pPr>
              <w:spacing w:before="120" w:after="120"/>
              <w:jc w:val="center"/>
              <w:rPr>
                <w:b/>
              </w:rPr>
            </w:pPr>
          </w:p>
          <w:p w14:paraId="6B23D7F7" w14:textId="59211E7B" w:rsidR="00EA7705" w:rsidRPr="0092726C" w:rsidRDefault="00EA7705" w:rsidP="005275AC">
            <w:pPr>
              <w:spacing w:before="120" w:after="120"/>
              <w:jc w:val="center"/>
              <w:rPr>
                <w:b/>
              </w:rPr>
            </w:pPr>
          </w:p>
          <w:p w14:paraId="669B4958" w14:textId="6E59AE0D" w:rsidR="00EA7705" w:rsidRPr="0092726C" w:rsidRDefault="00EA7705" w:rsidP="005275AC">
            <w:pPr>
              <w:spacing w:before="120" w:after="120"/>
              <w:jc w:val="center"/>
              <w:rPr>
                <w:b/>
              </w:rPr>
            </w:pPr>
          </w:p>
          <w:p w14:paraId="017716F2" w14:textId="50B7FCE2" w:rsidR="00EA7705" w:rsidRPr="0092726C" w:rsidRDefault="00EA7705" w:rsidP="005275AC">
            <w:pPr>
              <w:spacing w:before="120" w:after="120"/>
              <w:jc w:val="center"/>
              <w:rPr>
                <w:b/>
              </w:rPr>
            </w:pPr>
          </w:p>
          <w:p w14:paraId="3D6D4212" w14:textId="238C74EC" w:rsidR="00EA7705" w:rsidRPr="0092726C" w:rsidRDefault="00EA7705" w:rsidP="005275AC">
            <w:pPr>
              <w:spacing w:before="120" w:after="120"/>
              <w:jc w:val="center"/>
              <w:rPr>
                <w:b/>
              </w:rPr>
            </w:pPr>
          </w:p>
          <w:p w14:paraId="5E6E470B" w14:textId="47A84B82" w:rsidR="00EA7705" w:rsidRPr="0092726C" w:rsidRDefault="00EA7705" w:rsidP="005275AC">
            <w:pPr>
              <w:spacing w:before="120" w:after="120"/>
              <w:jc w:val="center"/>
              <w:rPr>
                <w:b/>
              </w:rPr>
            </w:pPr>
          </w:p>
          <w:p w14:paraId="1E65A441" w14:textId="3C5B05EA" w:rsidR="00EA7705" w:rsidRPr="0092726C" w:rsidRDefault="00EA7705" w:rsidP="005275AC">
            <w:pPr>
              <w:spacing w:before="120" w:after="120"/>
              <w:jc w:val="center"/>
              <w:rPr>
                <w:b/>
              </w:rPr>
            </w:pPr>
          </w:p>
          <w:p w14:paraId="0AFEB39C" w14:textId="683D13BA" w:rsidR="00EA7705" w:rsidRPr="0092726C" w:rsidRDefault="00EA7705" w:rsidP="005275AC">
            <w:pPr>
              <w:spacing w:before="120" w:after="120"/>
              <w:jc w:val="center"/>
              <w:rPr>
                <w:b/>
              </w:rPr>
            </w:pPr>
          </w:p>
          <w:p w14:paraId="0A2ABF49" w14:textId="24F8F889" w:rsidR="00EA7705" w:rsidRPr="0092726C" w:rsidRDefault="00EA7705" w:rsidP="005275AC">
            <w:pPr>
              <w:spacing w:before="120" w:after="120"/>
              <w:jc w:val="center"/>
              <w:rPr>
                <w:b/>
              </w:rPr>
            </w:pPr>
          </w:p>
          <w:p w14:paraId="7E636F44" w14:textId="47B07931" w:rsidR="00EA7705" w:rsidRPr="0092726C" w:rsidRDefault="00EA7705" w:rsidP="005275AC">
            <w:pPr>
              <w:spacing w:before="120" w:after="120"/>
              <w:jc w:val="center"/>
              <w:rPr>
                <w:b/>
              </w:rPr>
            </w:pPr>
          </w:p>
          <w:p w14:paraId="58261F72" w14:textId="49913FAA" w:rsidR="00EA7705" w:rsidRPr="0092726C" w:rsidRDefault="00EA7705" w:rsidP="005275AC">
            <w:pPr>
              <w:spacing w:before="120" w:after="120"/>
              <w:jc w:val="center"/>
              <w:rPr>
                <w:b/>
              </w:rPr>
            </w:pPr>
          </w:p>
          <w:p w14:paraId="64444222" w14:textId="29AA0957" w:rsidR="00EA7705" w:rsidRPr="0092726C" w:rsidRDefault="00EA7705" w:rsidP="005275AC">
            <w:pPr>
              <w:spacing w:before="120" w:after="120"/>
              <w:jc w:val="center"/>
              <w:rPr>
                <w:b/>
              </w:rPr>
            </w:pPr>
          </w:p>
          <w:p w14:paraId="7B351329" w14:textId="3E2D13D1" w:rsidR="00EA7705" w:rsidRPr="0092726C" w:rsidRDefault="00EA7705" w:rsidP="005275AC">
            <w:pPr>
              <w:spacing w:before="120" w:after="120"/>
              <w:jc w:val="center"/>
              <w:rPr>
                <w:b/>
              </w:rPr>
            </w:pPr>
          </w:p>
          <w:p w14:paraId="625DFF95" w14:textId="4B22DBFB" w:rsidR="00EA7705" w:rsidRPr="0092726C" w:rsidRDefault="00EA7705" w:rsidP="005275AC">
            <w:pPr>
              <w:spacing w:before="120" w:after="120"/>
              <w:jc w:val="center"/>
              <w:rPr>
                <w:b/>
              </w:rPr>
            </w:pPr>
          </w:p>
          <w:p w14:paraId="135E18C2" w14:textId="1BE88586" w:rsidR="00EA7705" w:rsidRPr="0092726C" w:rsidRDefault="00EA7705" w:rsidP="005275AC">
            <w:pPr>
              <w:spacing w:before="120" w:after="120"/>
              <w:jc w:val="center"/>
              <w:rPr>
                <w:b/>
              </w:rPr>
            </w:pPr>
          </w:p>
          <w:p w14:paraId="42571E40" w14:textId="23305C69" w:rsidR="00EA7705" w:rsidRPr="0092726C" w:rsidRDefault="00EA7705" w:rsidP="005275AC">
            <w:pPr>
              <w:spacing w:before="120" w:after="120"/>
              <w:jc w:val="center"/>
              <w:rPr>
                <w:b/>
              </w:rPr>
            </w:pPr>
          </w:p>
          <w:p w14:paraId="1155F5D9" w14:textId="29C5472C" w:rsidR="00EA7705" w:rsidRPr="0092726C" w:rsidRDefault="00EA7705" w:rsidP="005275AC">
            <w:pPr>
              <w:spacing w:before="120" w:after="120"/>
              <w:jc w:val="center"/>
              <w:rPr>
                <w:b/>
              </w:rPr>
            </w:pPr>
          </w:p>
          <w:p w14:paraId="10482573" w14:textId="3AD164AD" w:rsidR="00EA7705" w:rsidRPr="0092726C" w:rsidRDefault="00EA7705" w:rsidP="005275AC">
            <w:pPr>
              <w:spacing w:before="120" w:after="120"/>
              <w:jc w:val="center"/>
              <w:rPr>
                <w:b/>
              </w:rPr>
            </w:pPr>
          </w:p>
          <w:p w14:paraId="0E1007A9" w14:textId="18028476" w:rsidR="00EA7705" w:rsidRPr="0092726C" w:rsidRDefault="00EA7705" w:rsidP="005275AC">
            <w:pPr>
              <w:spacing w:before="120" w:after="120"/>
              <w:jc w:val="center"/>
              <w:rPr>
                <w:b/>
              </w:rPr>
            </w:pPr>
          </w:p>
          <w:p w14:paraId="33A060D5" w14:textId="2AAFAD89" w:rsidR="00EA7705" w:rsidRPr="0092726C" w:rsidRDefault="00EA7705" w:rsidP="005275AC">
            <w:pPr>
              <w:spacing w:before="120" w:after="120"/>
              <w:jc w:val="center"/>
              <w:rPr>
                <w:b/>
              </w:rPr>
            </w:pPr>
          </w:p>
          <w:p w14:paraId="30A138A9" w14:textId="3905CE7D" w:rsidR="00EA7705" w:rsidRPr="0092726C" w:rsidRDefault="00EA7705" w:rsidP="00EA7705">
            <w:pPr>
              <w:jc w:val="center"/>
              <w:rPr>
                <w:b/>
              </w:rPr>
            </w:pPr>
          </w:p>
          <w:p w14:paraId="2ECF5EAA" w14:textId="646F5DA6" w:rsidR="00EA7705" w:rsidRPr="0092726C" w:rsidRDefault="00EA7705" w:rsidP="00EA7705">
            <w:pPr>
              <w:jc w:val="center"/>
              <w:rPr>
                <w:b/>
              </w:rPr>
            </w:pPr>
          </w:p>
          <w:p w14:paraId="7E56D0B1" w14:textId="3B054F7E" w:rsidR="00984E31" w:rsidRDefault="00984E31" w:rsidP="00EA7705">
            <w:pPr>
              <w:jc w:val="center"/>
              <w:rPr>
                <w:b/>
              </w:rPr>
            </w:pPr>
          </w:p>
          <w:p w14:paraId="55C7719C" w14:textId="77777777" w:rsidR="0072798C" w:rsidRPr="0092726C" w:rsidRDefault="0072798C" w:rsidP="00EA7705">
            <w:pPr>
              <w:jc w:val="center"/>
              <w:rPr>
                <w:b/>
              </w:rPr>
            </w:pPr>
          </w:p>
          <w:p w14:paraId="34AEB6A0" w14:textId="3CD33226" w:rsidR="000C0055" w:rsidRPr="0092726C" w:rsidRDefault="00EA7705" w:rsidP="009D4571">
            <w:pPr>
              <w:spacing w:after="120"/>
              <w:jc w:val="center"/>
              <w:rPr>
                <w:b/>
              </w:rPr>
            </w:pPr>
            <w:r w:rsidRPr="0092726C">
              <w:rPr>
                <w:b/>
              </w:rPr>
              <w:t>AM</w:t>
            </w:r>
          </w:p>
          <w:p w14:paraId="1291E0DA" w14:textId="58128EE1" w:rsidR="000C0055" w:rsidRPr="0092726C" w:rsidRDefault="00EA7705" w:rsidP="009D4571">
            <w:pPr>
              <w:spacing w:after="120"/>
              <w:jc w:val="center"/>
              <w:rPr>
                <w:b/>
              </w:rPr>
            </w:pPr>
            <w:r w:rsidRPr="0092726C">
              <w:rPr>
                <w:b/>
              </w:rPr>
              <w:t>MA</w:t>
            </w:r>
          </w:p>
          <w:p w14:paraId="7F870F8D" w14:textId="77777777" w:rsidR="0072798C" w:rsidRPr="0092726C" w:rsidRDefault="0072798C" w:rsidP="0072798C">
            <w:pPr>
              <w:spacing w:after="120"/>
              <w:jc w:val="center"/>
              <w:rPr>
                <w:b/>
              </w:rPr>
            </w:pPr>
            <w:r w:rsidRPr="0092726C">
              <w:rPr>
                <w:b/>
              </w:rPr>
              <w:t>MA</w:t>
            </w:r>
          </w:p>
          <w:p w14:paraId="3F37DAC5" w14:textId="615EF55A" w:rsidR="0072798C" w:rsidRDefault="0072798C" w:rsidP="009D4571">
            <w:pPr>
              <w:spacing w:after="120"/>
              <w:jc w:val="center"/>
              <w:rPr>
                <w:b/>
              </w:rPr>
            </w:pPr>
            <w:bookmarkStart w:id="6" w:name="_GoBack"/>
            <w:bookmarkEnd w:id="6"/>
          </w:p>
          <w:p w14:paraId="12F76F84" w14:textId="77777777" w:rsidR="00CA17B8" w:rsidRDefault="00CA17B8" w:rsidP="009D4571">
            <w:pPr>
              <w:spacing w:after="120"/>
              <w:jc w:val="center"/>
              <w:rPr>
                <w:b/>
              </w:rPr>
            </w:pPr>
          </w:p>
          <w:p w14:paraId="312E43A4" w14:textId="77777777" w:rsidR="00984E31" w:rsidRPr="00142BF4" w:rsidRDefault="00984E31" w:rsidP="00984E31">
            <w:pPr>
              <w:spacing w:after="120"/>
              <w:jc w:val="center"/>
              <w:rPr>
                <w:b/>
                <w:u w:val="single"/>
              </w:rPr>
            </w:pPr>
            <w:r w:rsidRPr="00142BF4">
              <w:rPr>
                <w:b/>
                <w:u w:val="single"/>
              </w:rPr>
              <w:t>Action</w:t>
            </w:r>
          </w:p>
          <w:p w14:paraId="71426906" w14:textId="4A13A0AD" w:rsidR="000C0055" w:rsidRPr="0092726C" w:rsidRDefault="00EA7705" w:rsidP="009D4571">
            <w:pPr>
              <w:jc w:val="center"/>
              <w:rPr>
                <w:b/>
              </w:rPr>
            </w:pPr>
            <w:r w:rsidRPr="0092726C">
              <w:rPr>
                <w:b/>
              </w:rPr>
              <w:t>AM</w:t>
            </w:r>
          </w:p>
          <w:p w14:paraId="4954B32D" w14:textId="12BE301B" w:rsidR="000C0055" w:rsidRPr="0092726C" w:rsidRDefault="000C0055" w:rsidP="009D4571">
            <w:pPr>
              <w:jc w:val="center"/>
              <w:rPr>
                <w:b/>
              </w:rPr>
            </w:pPr>
          </w:p>
          <w:p w14:paraId="25483402" w14:textId="1B1626DD" w:rsidR="00A825B1" w:rsidRPr="0092726C" w:rsidRDefault="00B65ED2" w:rsidP="00EA7705">
            <w:pPr>
              <w:spacing w:before="120" w:after="120"/>
              <w:jc w:val="center"/>
              <w:rPr>
                <w:b/>
              </w:rPr>
            </w:pPr>
            <w:r w:rsidRPr="0092726C">
              <w:rPr>
                <w:b/>
              </w:rPr>
              <w:t>AM</w:t>
            </w:r>
          </w:p>
          <w:p w14:paraId="3E35A14D" w14:textId="48DC6BBA" w:rsidR="00A825B1" w:rsidRPr="0092726C" w:rsidRDefault="00B65ED2" w:rsidP="005275AC">
            <w:pPr>
              <w:spacing w:before="120" w:after="120"/>
              <w:jc w:val="center"/>
              <w:rPr>
                <w:bCs/>
                <w:u w:val="single"/>
              </w:rPr>
            </w:pPr>
            <w:r w:rsidRPr="0092726C">
              <w:rPr>
                <w:bCs/>
                <w:u w:val="single"/>
              </w:rPr>
              <w:t>Partially Complete</w:t>
            </w:r>
          </w:p>
          <w:p w14:paraId="227E488B" w14:textId="61B1CEB1" w:rsidR="00A825B1" w:rsidRPr="0092726C" w:rsidRDefault="00A825B1" w:rsidP="00B65ED2">
            <w:pPr>
              <w:jc w:val="center"/>
              <w:rPr>
                <w:b/>
              </w:rPr>
            </w:pPr>
          </w:p>
          <w:p w14:paraId="7D53401A" w14:textId="76061F3E" w:rsidR="00A825B1" w:rsidRPr="0092726C" w:rsidRDefault="00B65ED2" w:rsidP="00B65ED2">
            <w:pPr>
              <w:jc w:val="center"/>
              <w:rPr>
                <w:bCs/>
                <w:u w:val="single"/>
              </w:rPr>
            </w:pPr>
            <w:r w:rsidRPr="0092726C">
              <w:rPr>
                <w:bCs/>
                <w:u w:val="single"/>
              </w:rPr>
              <w:t>Complete</w:t>
            </w:r>
          </w:p>
          <w:p w14:paraId="0E93A6AD" w14:textId="516DF537" w:rsidR="00A825B1" w:rsidRPr="0092726C" w:rsidRDefault="00A825B1" w:rsidP="00B65ED2">
            <w:pPr>
              <w:jc w:val="center"/>
              <w:rPr>
                <w:b/>
              </w:rPr>
            </w:pPr>
          </w:p>
          <w:p w14:paraId="02652BEE" w14:textId="7E5300FB" w:rsidR="00A825B1" w:rsidRPr="0092726C" w:rsidRDefault="00A825B1" w:rsidP="00B65ED2">
            <w:pPr>
              <w:jc w:val="center"/>
              <w:rPr>
                <w:b/>
              </w:rPr>
            </w:pPr>
          </w:p>
          <w:p w14:paraId="51598DE1" w14:textId="73A4C27B" w:rsidR="00A825B1" w:rsidRPr="0092726C" w:rsidRDefault="00A825B1" w:rsidP="00B65ED2">
            <w:pPr>
              <w:jc w:val="center"/>
              <w:rPr>
                <w:b/>
              </w:rPr>
            </w:pPr>
          </w:p>
          <w:p w14:paraId="12C5EF68" w14:textId="4E7E3309" w:rsidR="00A825B1" w:rsidRPr="0092726C" w:rsidRDefault="00A825B1" w:rsidP="00B65ED2">
            <w:pPr>
              <w:jc w:val="center"/>
              <w:rPr>
                <w:b/>
              </w:rPr>
            </w:pPr>
          </w:p>
          <w:p w14:paraId="5A78BA55" w14:textId="64913574" w:rsidR="00A825B1" w:rsidRPr="0092726C" w:rsidRDefault="00A825B1" w:rsidP="00B65ED2">
            <w:pPr>
              <w:jc w:val="center"/>
              <w:rPr>
                <w:b/>
              </w:rPr>
            </w:pPr>
          </w:p>
          <w:p w14:paraId="2F9B5141" w14:textId="32FF8E04" w:rsidR="00167DD7" w:rsidRPr="0092726C" w:rsidRDefault="00167DD7" w:rsidP="00112B92">
            <w:pPr>
              <w:jc w:val="center"/>
              <w:rPr>
                <w:b/>
                <w:u w:val="single"/>
              </w:rPr>
            </w:pPr>
          </w:p>
        </w:tc>
      </w:tr>
    </w:tbl>
    <w:p w14:paraId="16087E51" w14:textId="16CF70BB" w:rsidR="00DF6188" w:rsidRPr="0092726C" w:rsidRDefault="00DF6188" w:rsidP="007021DB">
      <w:pPr>
        <w:tabs>
          <w:tab w:val="right" w:leader="dot" w:pos="9360"/>
        </w:tabs>
        <w:rPr>
          <w:rStyle w:val="SubtleEmphasis"/>
        </w:rPr>
      </w:pPr>
    </w:p>
    <w:p w14:paraId="3A6A3065" w14:textId="5E22EE06" w:rsidR="00DF6188" w:rsidRPr="002D2DF1" w:rsidRDefault="00DF6188" w:rsidP="00847D0B">
      <w:pPr>
        <w:pStyle w:val="Caption"/>
        <w:rPr>
          <w:rStyle w:val="SubtleEmphasis"/>
        </w:rPr>
      </w:pPr>
    </w:p>
    <w:sectPr w:rsidR="00DF6188" w:rsidRPr="002D2DF1" w:rsidSect="00A71283">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C191D" w14:textId="77777777" w:rsidR="00CC30D9" w:rsidRDefault="00CC30D9">
      <w:r>
        <w:separator/>
      </w:r>
    </w:p>
  </w:endnote>
  <w:endnote w:type="continuationSeparator" w:id="0">
    <w:p w14:paraId="57B6F101" w14:textId="77777777" w:rsidR="00CC30D9" w:rsidRDefault="00CC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E00" w14:textId="77777777" w:rsidR="00291F6D" w:rsidRDefault="00291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551B" w14:textId="724C27E0" w:rsidR="00CC30D9" w:rsidRPr="000459B2" w:rsidRDefault="00CC30D9">
    <w:pPr>
      <w:pStyle w:val="Footer"/>
      <w:pBdr>
        <w:top w:val="thinThickSmallGap" w:sz="24" w:space="1" w:color="622423" w:themeColor="accent2" w:themeShade="7F"/>
      </w:pBdr>
      <w:rPr>
        <w:rFonts w:asciiTheme="majorHAnsi" w:eastAsiaTheme="majorEastAsia" w:hAnsiTheme="majorHAnsi" w:cstheme="majorBidi"/>
        <w:i/>
        <w:iCs/>
        <w:lang w:val="en-CA"/>
      </w:rPr>
    </w:pPr>
    <w:r w:rsidRPr="00402355">
      <w:rPr>
        <w:rFonts w:asciiTheme="majorHAnsi" w:eastAsiaTheme="majorEastAsia" w:hAnsiTheme="majorHAnsi" w:cstheme="majorBidi"/>
        <w:i/>
        <w:iCs/>
        <w:lang w:val="en-CA"/>
      </w:rPr>
      <w:t xml:space="preserve">Bennery Lake Watershed Management Committee, </w:t>
    </w:r>
    <w:r>
      <w:rPr>
        <w:rFonts w:asciiTheme="majorHAnsi" w:eastAsiaTheme="majorEastAsia" w:hAnsiTheme="majorHAnsi" w:cstheme="majorBidi"/>
        <w:i/>
        <w:iCs/>
        <w:lang w:val="en-CA"/>
      </w:rPr>
      <w:t>July 15, 2020</w:t>
    </w:r>
    <w:r w:rsidRPr="00402355">
      <w:rPr>
        <w:rFonts w:asciiTheme="majorHAnsi" w:eastAsiaTheme="majorEastAsia" w:hAnsiTheme="majorHAnsi" w:cstheme="majorBidi"/>
        <w:i/>
        <w:iCs/>
        <w:lang w:val="en-CA"/>
      </w:rPr>
      <w:t xml:space="preserve"> </w:t>
    </w:r>
    <w:r>
      <w:rPr>
        <w:rFonts w:asciiTheme="majorHAnsi" w:eastAsiaTheme="majorEastAsia" w:hAnsiTheme="majorHAnsi" w:cstheme="majorBidi"/>
        <w:i/>
        <w:iCs/>
        <w:lang w:val="en-CA"/>
      </w:rPr>
      <w:t>Minutes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4E31" w:rsidRPr="00984E31">
      <w:rPr>
        <w:rFonts w:asciiTheme="majorHAnsi" w:eastAsiaTheme="majorEastAsia" w:hAnsiTheme="majorHAnsi" w:cstheme="majorBidi"/>
        <w:noProof/>
      </w:rPr>
      <w:t>8</w:t>
    </w:r>
    <w:r>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4B6B" w14:textId="06ADAA8A" w:rsidR="00CC30D9" w:rsidRDefault="00CC30D9" w:rsidP="006D528B">
    <w:pPr>
      <w:pStyle w:val="Footer"/>
      <w:pBdr>
        <w:top w:val="thinThickSmallGap" w:sz="24" w:space="1" w:color="622423" w:themeColor="accent2" w:themeShade="7F"/>
      </w:pBdr>
    </w:pPr>
  </w:p>
  <w:p w14:paraId="31D477AA" w14:textId="38A8552E" w:rsidR="00CC30D9" w:rsidRPr="007E5EB6" w:rsidRDefault="00CC30D9" w:rsidP="007E5E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09B38" w14:textId="77777777" w:rsidR="00CC30D9" w:rsidRDefault="00CC30D9">
      <w:r>
        <w:separator/>
      </w:r>
    </w:p>
  </w:footnote>
  <w:footnote w:type="continuationSeparator" w:id="0">
    <w:p w14:paraId="4F029211" w14:textId="77777777" w:rsidR="00CC30D9" w:rsidRDefault="00CC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873E" w14:textId="77777777" w:rsidR="00291F6D" w:rsidRDefault="00291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6BCB" w14:textId="47C75E22" w:rsidR="00291F6D" w:rsidRDefault="00291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9CD6" w14:textId="65B94D96" w:rsidR="00291F6D" w:rsidRDefault="00291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8698B"/>
    <w:multiLevelType w:val="hybridMultilevel"/>
    <w:tmpl w:val="6AB4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A597F"/>
    <w:multiLevelType w:val="hybridMultilevel"/>
    <w:tmpl w:val="69F8D232"/>
    <w:lvl w:ilvl="0" w:tplc="04090001">
      <w:start w:val="1"/>
      <w:numFmt w:val="bullet"/>
      <w:lvlText w:val=""/>
      <w:lvlJc w:val="left"/>
      <w:pPr>
        <w:ind w:left="720" w:hanging="360"/>
      </w:pPr>
      <w:rPr>
        <w:rFonts w:ascii="Symbol" w:hAnsi="Symbol" w:hint="default"/>
      </w:rPr>
    </w:lvl>
    <w:lvl w:ilvl="1" w:tplc="8974A808">
      <w:start w:val="1"/>
      <w:numFmt w:val="bullet"/>
      <w:pStyle w:val="Heading5"/>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7D6F9B"/>
    <w:multiLevelType w:val="hybridMultilevel"/>
    <w:tmpl w:val="20FE01E2"/>
    <w:lvl w:ilvl="0" w:tplc="B336C996">
      <w:start w:val="1"/>
      <w:numFmt w:val="bullet"/>
      <w:pStyle w:val="Style2"/>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983F65"/>
    <w:multiLevelType w:val="hybridMultilevel"/>
    <w:tmpl w:val="58A4E7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CD341F"/>
    <w:multiLevelType w:val="hybridMultilevel"/>
    <w:tmpl w:val="D4D8D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6591D"/>
    <w:multiLevelType w:val="hybridMultilevel"/>
    <w:tmpl w:val="B97ECF32"/>
    <w:lvl w:ilvl="0" w:tplc="C8DA015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7592C"/>
    <w:multiLevelType w:val="hybridMultilevel"/>
    <w:tmpl w:val="256E6342"/>
    <w:lvl w:ilvl="0" w:tplc="5270F038">
      <w:start w:val="1"/>
      <w:numFmt w:val="decimal"/>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DF909B4"/>
    <w:multiLevelType w:val="hybridMultilevel"/>
    <w:tmpl w:val="B9EE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27925"/>
    <w:multiLevelType w:val="hybridMultilevel"/>
    <w:tmpl w:val="105E3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637ED"/>
    <w:multiLevelType w:val="hybridMultilevel"/>
    <w:tmpl w:val="679AFD42"/>
    <w:lvl w:ilvl="0" w:tplc="930E1606">
      <w:start w:val="1"/>
      <w:numFmt w:val="lowerRoman"/>
      <w:pStyle w:val="Heading3"/>
      <w:lvlText w:val="%1."/>
      <w:lvlJc w:val="righ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DD7929"/>
    <w:multiLevelType w:val="hybridMultilevel"/>
    <w:tmpl w:val="5D84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950A5"/>
    <w:multiLevelType w:val="hybridMultilevel"/>
    <w:tmpl w:val="0CBE36BA"/>
    <w:lvl w:ilvl="0" w:tplc="04090019">
      <w:start w:val="1"/>
      <w:numFmt w:val="lowerLetter"/>
      <w:lvlText w:val="%1."/>
      <w:lvlJc w:val="left"/>
      <w:pPr>
        <w:ind w:left="720" w:hanging="360"/>
      </w:pPr>
    </w:lvl>
    <w:lvl w:ilvl="1" w:tplc="37E6C0EC">
      <w:start w:val="3"/>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79CCF61C">
      <w:start w:val="1"/>
      <w:numFmt w:val="lowerRoman"/>
      <w:lvlText w:val="%5."/>
      <w:lvlJc w:val="right"/>
      <w:pPr>
        <w:ind w:left="3600" w:hanging="360"/>
      </w:pPr>
      <w:rPr>
        <w:rFonts w:hint="default"/>
        <w:b w:val="0"/>
        <w: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D3412C"/>
    <w:multiLevelType w:val="hybridMultilevel"/>
    <w:tmpl w:val="C73C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A6396"/>
    <w:multiLevelType w:val="hybridMultilevel"/>
    <w:tmpl w:val="6BD65EE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799F18A0"/>
    <w:multiLevelType w:val="hybridMultilevel"/>
    <w:tmpl w:val="554235FE"/>
    <w:lvl w:ilvl="0" w:tplc="C15EA6FE">
      <w:start w:val="1"/>
      <w:numFmt w:val="lowerLetter"/>
      <w:pStyle w:val="Heading2"/>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9CCF61C">
      <w:start w:val="1"/>
      <w:numFmt w:val="lowerRoman"/>
      <w:lvlText w:val="%2."/>
      <w:lvlJc w:val="right"/>
      <w:pPr>
        <w:ind w:left="1440" w:hanging="360"/>
      </w:pPr>
      <w:rPr>
        <w:rFonts w:hint="default"/>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6"/>
  </w:num>
  <w:num w:numId="4">
    <w:abstractNumId w:val="11"/>
  </w:num>
  <w:num w:numId="5">
    <w:abstractNumId w:val="2"/>
  </w:num>
  <w:num w:numId="6">
    <w:abstractNumId w:val="9"/>
  </w:num>
  <w:num w:numId="7">
    <w:abstractNumId w:val="3"/>
  </w:num>
  <w:num w:numId="8">
    <w:abstractNumId w:val="7"/>
  </w:num>
  <w:num w:numId="9">
    <w:abstractNumId w:val="14"/>
    <w:lvlOverride w:ilvl="0">
      <w:startOverride w:val="1"/>
    </w:lvlOverride>
  </w:num>
  <w:num w:numId="10">
    <w:abstractNumId w:val="8"/>
  </w:num>
  <w:num w:numId="11">
    <w:abstractNumId w:val="5"/>
  </w:num>
  <w:num w:numId="12">
    <w:abstractNumId w:val="14"/>
    <w:lvlOverride w:ilvl="0">
      <w:startOverride w:val="1"/>
    </w:lvlOverride>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4"/>
  </w:num>
  <w:num w:numId="17">
    <w:abstractNumId w:val="12"/>
  </w:num>
  <w:num w:numId="18">
    <w:abstractNumId w:val="10"/>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3"/>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573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086"/>
    <w:rsid w:val="000001B3"/>
    <w:rsid w:val="0000082D"/>
    <w:rsid w:val="0000103B"/>
    <w:rsid w:val="000013E7"/>
    <w:rsid w:val="000014F5"/>
    <w:rsid w:val="000023AE"/>
    <w:rsid w:val="000029E4"/>
    <w:rsid w:val="000046E3"/>
    <w:rsid w:val="000057AA"/>
    <w:rsid w:val="0000596F"/>
    <w:rsid w:val="00007511"/>
    <w:rsid w:val="0001005A"/>
    <w:rsid w:val="000105D1"/>
    <w:rsid w:val="00010668"/>
    <w:rsid w:val="00011B82"/>
    <w:rsid w:val="000140DC"/>
    <w:rsid w:val="000149D1"/>
    <w:rsid w:val="00014E5A"/>
    <w:rsid w:val="000157EC"/>
    <w:rsid w:val="00016413"/>
    <w:rsid w:val="000165A8"/>
    <w:rsid w:val="00017176"/>
    <w:rsid w:val="00020A58"/>
    <w:rsid w:val="00020CD6"/>
    <w:rsid w:val="00020F89"/>
    <w:rsid w:val="00021545"/>
    <w:rsid w:val="000217B0"/>
    <w:rsid w:val="00023A27"/>
    <w:rsid w:val="00024ABE"/>
    <w:rsid w:val="00025080"/>
    <w:rsid w:val="000266EB"/>
    <w:rsid w:val="00026855"/>
    <w:rsid w:val="000300B0"/>
    <w:rsid w:val="00033B45"/>
    <w:rsid w:val="00033BB6"/>
    <w:rsid w:val="00034851"/>
    <w:rsid w:val="00034C3E"/>
    <w:rsid w:val="00037277"/>
    <w:rsid w:val="000402B3"/>
    <w:rsid w:val="00042082"/>
    <w:rsid w:val="0004268E"/>
    <w:rsid w:val="00042FA9"/>
    <w:rsid w:val="000433D3"/>
    <w:rsid w:val="000438DE"/>
    <w:rsid w:val="000446A6"/>
    <w:rsid w:val="000459B2"/>
    <w:rsid w:val="00045EE0"/>
    <w:rsid w:val="00046B8A"/>
    <w:rsid w:val="00047AC2"/>
    <w:rsid w:val="000501C4"/>
    <w:rsid w:val="00050262"/>
    <w:rsid w:val="00054890"/>
    <w:rsid w:val="000556E4"/>
    <w:rsid w:val="000568CD"/>
    <w:rsid w:val="00056BBD"/>
    <w:rsid w:val="000574A6"/>
    <w:rsid w:val="00057647"/>
    <w:rsid w:val="00060A24"/>
    <w:rsid w:val="00061F07"/>
    <w:rsid w:val="00062551"/>
    <w:rsid w:val="00062633"/>
    <w:rsid w:val="000630B8"/>
    <w:rsid w:val="000635B1"/>
    <w:rsid w:val="00064A40"/>
    <w:rsid w:val="000652E4"/>
    <w:rsid w:val="000653BB"/>
    <w:rsid w:val="00066DE7"/>
    <w:rsid w:val="00070F13"/>
    <w:rsid w:val="00071264"/>
    <w:rsid w:val="000717AF"/>
    <w:rsid w:val="00071C0B"/>
    <w:rsid w:val="00072F07"/>
    <w:rsid w:val="00073357"/>
    <w:rsid w:val="000737A6"/>
    <w:rsid w:val="000738C7"/>
    <w:rsid w:val="00074595"/>
    <w:rsid w:val="0007513D"/>
    <w:rsid w:val="00075188"/>
    <w:rsid w:val="00077829"/>
    <w:rsid w:val="000809B4"/>
    <w:rsid w:val="00080C58"/>
    <w:rsid w:val="00080C5C"/>
    <w:rsid w:val="00081CAC"/>
    <w:rsid w:val="00082BF1"/>
    <w:rsid w:val="000837F5"/>
    <w:rsid w:val="00083996"/>
    <w:rsid w:val="00083FAE"/>
    <w:rsid w:val="000847C4"/>
    <w:rsid w:val="0008498C"/>
    <w:rsid w:val="000900AB"/>
    <w:rsid w:val="00090270"/>
    <w:rsid w:val="00090489"/>
    <w:rsid w:val="000915C2"/>
    <w:rsid w:val="00093188"/>
    <w:rsid w:val="0009431D"/>
    <w:rsid w:val="0009451F"/>
    <w:rsid w:val="00096047"/>
    <w:rsid w:val="0009791C"/>
    <w:rsid w:val="00097F73"/>
    <w:rsid w:val="000A00D1"/>
    <w:rsid w:val="000A18EC"/>
    <w:rsid w:val="000A1D2D"/>
    <w:rsid w:val="000A442A"/>
    <w:rsid w:val="000A467D"/>
    <w:rsid w:val="000A4A16"/>
    <w:rsid w:val="000A4C60"/>
    <w:rsid w:val="000A4EA4"/>
    <w:rsid w:val="000A55D1"/>
    <w:rsid w:val="000A6003"/>
    <w:rsid w:val="000A6D0F"/>
    <w:rsid w:val="000A6ED7"/>
    <w:rsid w:val="000A7006"/>
    <w:rsid w:val="000A73DD"/>
    <w:rsid w:val="000B22F4"/>
    <w:rsid w:val="000B3344"/>
    <w:rsid w:val="000B4327"/>
    <w:rsid w:val="000B4737"/>
    <w:rsid w:val="000B503D"/>
    <w:rsid w:val="000B62BB"/>
    <w:rsid w:val="000B7B1F"/>
    <w:rsid w:val="000C0055"/>
    <w:rsid w:val="000C1251"/>
    <w:rsid w:val="000C1BB3"/>
    <w:rsid w:val="000C27BB"/>
    <w:rsid w:val="000C3161"/>
    <w:rsid w:val="000C358F"/>
    <w:rsid w:val="000C4523"/>
    <w:rsid w:val="000C456F"/>
    <w:rsid w:val="000C5232"/>
    <w:rsid w:val="000C5F25"/>
    <w:rsid w:val="000C6D7C"/>
    <w:rsid w:val="000C7C69"/>
    <w:rsid w:val="000D1D85"/>
    <w:rsid w:val="000D236D"/>
    <w:rsid w:val="000D2F4F"/>
    <w:rsid w:val="000D3D14"/>
    <w:rsid w:val="000D6C42"/>
    <w:rsid w:val="000D71C6"/>
    <w:rsid w:val="000E02BB"/>
    <w:rsid w:val="000E03F8"/>
    <w:rsid w:val="000E1202"/>
    <w:rsid w:val="000E1869"/>
    <w:rsid w:val="000E18DD"/>
    <w:rsid w:val="000E1D59"/>
    <w:rsid w:val="000E3D5F"/>
    <w:rsid w:val="000E4E20"/>
    <w:rsid w:val="000E53BE"/>
    <w:rsid w:val="000E55E5"/>
    <w:rsid w:val="000E6F23"/>
    <w:rsid w:val="000F00D8"/>
    <w:rsid w:val="000F06B9"/>
    <w:rsid w:val="000F2C72"/>
    <w:rsid w:val="000F3FC2"/>
    <w:rsid w:val="000F4E24"/>
    <w:rsid w:val="000F4F3C"/>
    <w:rsid w:val="000F5173"/>
    <w:rsid w:val="000F5955"/>
    <w:rsid w:val="000F6FD0"/>
    <w:rsid w:val="001004BC"/>
    <w:rsid w:val="00100DB1"/>
    <w:rsid w:val="001014BC"/>
    <w:rsid w:val="00102B9B"/>
    <w:rsid w:val="001046F4"/>
    <w:rsid w:val="00104AFE"/>
    <w:rsid w:val="00106115"/>
    <w:rsid w:val="00106AA4"/>
    <w:rsid w:val="00106AE8"/>
    <w:rsid w:val="00106E2C"/>
    <w:rsid w:val="00107112"/>
    <w:rsid w:val="001075B6"/>
    <w:rsid w:val="001112A6"/>
    <w:rsid w:val="00111628"/>
    <w:rsid w:val="00112703"/>
    <w:rsid w:val="00112B92"/>
    <w:rsid w:val="001140BB"/>
    <w:rsid w:val="001144E9"/>
    <w:rsid w:val="00116509"/>
    <w:rsid w:val="001174C0"/>
    <w:rsid w:val="001201B3"/>
    <w:rsid w:val="001203D0"/>
    <w:rsid w:val="001210FB"/>
    <w:rsid w:val="00122232"/>
    <w:rsid w:val="00123434"/>
    <w:rsid w:val="00124007"/>
    <w:rsid w:val="00124183"/>
    <w:rsid w:val="00124230"/>
    <w:rsid w:val="00130030"/>
    <w:rsid w:val="00130A89"/>
    <w:rsid w:val="001325C8"/>
    <w:rsid w:val="00132B1A"/>
    <w:rsid w:val="00135B8D"/>
    <w:rsid w:val="00135F31"/>
    <w:rsid w:val="00136F91"/>
    <w:rsid w:val="001379B0"/>
    <w:rsid w:val="0014028C"/>
    <w:rsid w:val="00140A2E"/>
    <w:rsid w:val="00141019"/>
    <w:rsid w:val="00141B34"/>
    <w:rsid w:val="00142843"/>
    <w:rsid w:val="00142BF4"/>
    <w:rsid w:val="00143F8D"/>
    <w:rsid w:val="00144096"/>
    <w:rsid w:val="0014443E"/>
    <w:rsid w:val="001475EE"/>
    <w:rsid w:val="00147726"/>
    <w:rsid w:val="001504F4"/>
    <w:rsid w:val="00150DA0"/>
    <w:rsid w:val="00151046"/>
    <w:rsid w:val="00151280"/>
    <w:rsid w:val="00151DC2"/>
    <w:rsid w:val="00151E39"/>
    <w:rsid w:val="00151F03"/>
    <w:rsid w:val="001526D8"/>
    <w:rsid w:val="00152987"/>
    <w:rsid w:val="00152DFB"/>
    <w:rsid w:val="00153C2E"/>
    <w:rsid w:val="00154BD2"/>
    <w:rsid w:val="00154FF1"/>
    <w:rsid w:val="0015507D"/>
    <w:rsid w:val="00155FA1"/>
    <w:rsid w:val="00156E64"/>
    <w:rsid w:val="00157E55"/>
    <w:rsid w:val="00160588"/>
    <w:rsid w:val="00160D59"/>
    <w:rsid w:val="001613C5"/>
    <w:rsid w:val="00161B73"/>
    <w:rsid w:val="00161E4C"/>
    <w:rsid w:val="00161EB2"/>
    <w:rsid w:val="00161EDA"/>
    <w:rsid w:val="00162BF6"/>
    <w:rsid w:val="0016462C"/>
    <w:rsid w:val="00167AF0"/>
    <w:rsid w:val="00167DD7"/>
    <w:rsid w:val="001702D0"/>
    <w:rsid w:val="00170E7A"/>
    <w:rsid w:val="00171281"/>
    <w:rsid w:val="0017140B"/>
    <w:rsid w:val="0017162B"/>
    <w:rsid w:val="001726E8"/>
    <w:rsid w:val="001740A9"/>
    <w:rsid w:val="001741EE"/>
    <w:rsid w:val="00175328"/>
    <w:rsid w:val="0017551B"/>
    <w:rsid w:val="00175D46"/>
    <w:rsid w:val="00176FEE"/>
    <w:rsid w:val="00180DAD"/>
    <w:rsid w:val="00184ABA"/>
    <w:rsid w:val="00184CAD"/>
    <w:rsid w:val="001856E0"/>
    <w:rsid w:val="00193F2B"/>
    <w:rsid w:val="0019403A"/>
    <w:rsid w:val="001956C2"/>
    <w:rsid w:val="00195FA2"/>
    <w:rsid w:val="001975E6"/>
    <w:rsid w:val="0019792F"/>
    <w:rsid w:val="001A44E4"/>
    <w:rsid w:val="001A5934"/>
    <w:rsid w:val="001A6D95"/>
    <w:rsid w:val="001B017D"/>
    <w:rsid w:val="001B0D85"/>
    <w:rsid w:val="001B165C"/>
    <w:rsid w:val="001B2BFB"/>
    <w:rsid w:val="001B3E5F"/>
    <w:rsid w:val="001B40A4"/>
    <w:rsid w:val="001B4623"/>
    <w:rsid w:val="001B5B83"/>
    <w:rsid w:val="001C0209"/>
    <w:rsid w:val="001C19ED"/>
    <w:rsid w:val="001C1ADF"/>
    <w:rsid w:val="001C242D"/>
    <w:rsid w:val="001C3734"/>
    <w:rsid w:val="001C3B63"/>
    <w:rsid w:val="001C3C92"/>
    <w:rsid w:val="001C6981"/>
    <w:rsid w:val="001C6AD6"/>
    <w:rsid w:val="001C7747"/>
    <w:rsid w:val="001D03F4"/>
    <w:rsid w:val="001D1C54"/>
    <w:rsid w:val="001D4189"/>
    <w:rsid w:val="001D4A80"/>
    <w:rsid w:val="001D5483"/>
    <w:rsid w:val="001D6AEA"/>
    <w:rsid w:val="001D79BB"/>
    <w:rsid w:val="001E01DD"/>
    <w:rsid w:val="001E0343"/>
    <w:rsid w:val="001E0BF7"/>
    <w:rsid w:val="001E1A89"/>
    <w:rsid w:val="001E1E50"/>
    <w:rsid w:val="001E2291"/>
    <w:rsid w:val="001E24FE"/>
    <w:rsid w:val="001E2B7A"/>
    <w:rsid w:val="001E2E32"/>
    <w:rsid w:val="001E3468"/>
    <w:rsid w:val="001E3C24"/>
    <w:rsid w:val="001E4B81"/>
    <w:rsid w:val="001E6038"/>
    <w:rsid w:val="001E648D"/>
    <w:rsid w:val="001E75A0"/>
    <w:rsid w:val="001F0122"/>
    <w:rsid w:val="001F08A9"/>
    <w:rsid w:val="001F0C67"/>
    <w:rsid w:val="001F1295"/>
    <w:rsid w:val="001F13A6"/>
    <w:rsid w:val="001F2086"/>
    <w:rsid w:val="001F3439"/>
    <w:rsid w:val="001F351E"/>
    <w:rsid w:val="001F36F3"/>
    <w:rsid w:val="001F3B1B"/>
    <w:rsid w:val="001F4F27"/>
    <w:rsid w:val="001F7515"/>
    <w:rsid w:val="0020212B"/>
    <w:rsid w:val="002025A1"/>
    <w:rsid w:val="002038C3"/>
    <w:rsid w:val="00203B82"/>
    <w:rsid w:val="002041B7"/>
    <w:rsid w:val="00204A7D"/>
    <w:rsid w:val="002058CF"/>
    <w:rsid w:val="00205DFB"/>
    <w:rsid w:val="00206625"/>
    <w:rsid w:val="002066F3"/>
    <w:rsid w:val="00206AA4"/>
    <w:rsid w:val="00207FE6"/>
    <w:rsid w:val="0021145A"/>
    <w:rsid w:val="00211658"/>
    <w:rsid w:val="002121BF"/>
    <w:rsid w:val="002128D4"/>
    <w:rsid w:val="00214D5E"/>
    <w:rsid w:val="002151F6"/>
    <w:rsid w:val="002167BE"/>
    <w:rsid w:val="002200D6"/>
    <w:rsid w:val="00221841"/>
    <w:rsid w:val="0022191D"/>
    <w:rsid w:val="00221A6E"/>
    <w:rsid w:val="00222E37"/>
    <w:rsid w:val="0022407C"/>
    <w:rsid w:val="00225390"/>
    <w:rsid w:val="00225769"/>
    <w:rsid w:val="002270A8"/>
    <w:rsid w:val="00227CE6"/>
    <w:rsid w:val="00230A73"/>
    <w:rsid w:val="00231B71"/>
    <w:rsid w:val="00233A0C"/>
    <w:rsid w:val="00233B66"/>
    <w:rsid w:val="00233EE2"/>
    <w:rsid w:val="00234C38"/>
    <w:rsid w:val="00234D63"/>
    <w:rsid w:val="00235873"/>
    <w:rsid w:val="00237D65"/>
    <w:rsid w:val="00237F7B"/>
    <w:rsid w:val="00240157"/>
    <w:rsid w:val="002404BD"/>
    <w:rsid w:val="00240EC1"/>
    <w:rsid w:val="0024125B"/>
    <w:rsid w:val="002417F5"/>
    <w:rsid w:val="00243357"/>
    <w:rsid w:val="002439FA"/>
    <w:rsid w:val="002454A1"/>
    <w:rsid w:val="00245554"/>
    <w:rsid w:val="00246748"/>
    <w:rsid w:val="00246900"/>
    <w:rsid w:val="00251340"/>
    <w:rsid w:val="002518C9"/>
    <w:rsid w:val="00252D90"/>
    <w:rsid w:val="00252FC3"/>
    <w:rsid w:val="002543CB"/>
    <w:rsid w:val="00254B16"/>
    <w:rsid w:val="002562D2"/>
    <w:rsid w:val="00256415"/>
    <w:rsid w:val="00256B30"/>
    <w:rsid w:val="00263126"/>
    <w:rsid w:val="0026435E"/>
    <w:rsid w:val="00267E26"/>
    <w:rsid w:val="00267EC2"/>
    <w:rsid w:val="0027092D"/>
    <w:rsid w:val="00270CB5"/>
    <w:rsid w:val="002727FF"/>
    <w:rsid w:val="00273000"/>
    <w:rsid w:val="00273947"/>
    <w:rsid w:val="00274D1E"/>
    <w:rsid w:val="00276505"/>
    <w:rsid w:val="0027682F"/>
    <w:rsid w:val="002804AE"/>
    <w:rsid w:val="00282C45"/>
    <w:rsid w:val="00282C58"/>
    <w:rsid w:val="002832E7"/>
    <w:rsid w:val="0028349B"/>
    <w:rsid w:val="00284912"/>
    <w:rsid w:val="00284CA3"/>
    <w:rsid w:val="00284ED5"/>
    <w:rsid w:val="00285345"/>
    <w:rsid w:val="002855A9"/>
    <w:rsid w:val="00286443"/>
    <w:rsid w:val="00286A43"/>
    <w:rsid w:val="00291F6D"/>
    <w:rsid w:val="00294BBD"/>
    <w:rsid w:val="00296A02"/>
    <w:rsid w:val="00296E7F"/>
    <w:rsid w:val="00296EA3"/>
    <w:rsid w:val="002A07AF"/>
    <w:rsid w:val="002A0A64"/>
    <w:rsid w:val="002A106E"/>
    <w:rsid w:val="002A174E"/>
    <w:rsid w:val="002A3FB2"/>
    <w:rsid w:val="002A5051"/>
    <w:rsid w:val="002A5307"/>
    <w:rsid w:val="002A621B"/>
    <w:rsid w:val="002B17CE"/>
    <w:rsid w:val="002B1872"/>
    <w:rsid w:val="002B3D61"/>
    <w:rsid w:val="002B52CA"/>
    <w:rsid w:val="002B57FE"/>
    <w:rsid w:val="002B6282"/>
    <w:rsid w:val="002C02F7"/>
    <w:rsid w:val="002C0A3B"/>
    <w:rsid w:val="002C0F9F"/>
    <w:rsid w:val="002C1087"/>
    <w:rsid w:val="002C159B"/>
    <w:rsid w:val="002C1A06"/>
    <w:rsid w:val="002C1AA0"/>
    <w:rsid w:val="002C2F0C"/>
    <w:rsid w:val="002C3C62"/>
    <w:rsid w:val="002C4AB3"/>
    <w:rsid w:val="002C58B5"/>
    <w:rsid w:val="002C5C33"/>
    <w:rsid w:val="002C6B1D"/>
    <w:rsid w:val="002C73FB"/>
    <w:rsid w:val="002C76E5"/>
    <w:rsid w:val="002C7B6D"/>
    <w:rsid w:val="002C7DE9"/>
    <w:rsid w:val="002D0FFE"/>
    <w:rsid w:val="002D2A87"/>
    <w:rsid w:val="002D2DF1"/>
    <w:rsid w:val="002D45C5"/>
    <w:rsid w:val="002D51F0"/>
    <w:rsid w:val="002D5E19"/>
    <w:rsid w:val="002D7045"/>
    <w:rsid w:val="002E2A4B"/>
    <w:rsid w:val="002E4198"/>
    <w:rsid w:val="002E4413"/>
    <w:rsid w:val="002E48FB"/>
    <w:rsid w:val="002E52A6"/>
    <w:rsid w:val="002E5511"/>
    <w:rsid w:val="002E5BF7"/>
    <w:rsid w:val="002E5F60"/>
    <w:rsid w:val="002E6589"/>
    <w:rsid w:val="002E66F8"/>
    <w:rsid w:val="002E6BBA"/>
    <w:rsid w:val="002E6FBA"/>
    <w:rsid w:val="002F082F"/>
    <w:rsid w:val="002F1BB5"/>
    <w:rsid w:val="002F2716"/>
    <w:rsid w:val="002F5DE6"/>
    <w:rsid w:val="002F715B"/>
    <w:rsid w:val="0030094D"/>
    <w:rsid w:val="00300DF3"/>
    <w:rsid w:val="00301ADD"/>
    <w:rsid w:val="00301BA8"/>
    <w:rsid w:val="00301C5F"/>
    <w:rsid w:val="00303E6F"/>
    <w:rsid w:val="00303F88"/>
    <w:rsid w:val="00303FC5"/>
    <w:rsid w:val="00305F77"/>
    <w:rsid w:val="003071E8"/>
    <w:rsid w:val="00310108"/>
    <w:rsid w:val="0031094E"/>
    <w:rsid w:val="00310FDF"/>
    <w:rsid w:val="00316701"/>
    <w:rsid w:val="00316996"/>
    <w:rsid w:val="003173F7"/>
    <w:rsid w:val="003177C5"/>
    <w:rsid w:val="00317C4A"/>
    <w:rsid w:val="0032176A"/>
    <w:rsid w:val="0032331E"/>
    <w:rsid w:val="0032334D"/>
    <w:rsid w:val="003235D7"/>
    <w:rsid w:val="0032377A"/>
    <w:rsid w:val="00323F3C"/>
    <w:rsid w:val="00324A92"/>
    <w:rsid w:val="003254F7"/>
    <w:rsid w:val="0032743C"/>
    <w:rsid w:val="003303D7"/>
    <w:rsid w:val="00334D3B"/>
    <w:rsid w:val="00334D84"/>
    <w:rsid w:val="00334F49"/>
    <w:rsid w:val="003350A2"/>
    <w:rsid w:val="00335DEC"/>
    <w:rsid w:val="003366C4"/>
    <w:rsid w:val="003404F2"/>
    <w:rsid w:val="0034056F"/>
    <w:rsid w:val="00340A7B"/>
    <w:rsid w:val="00341FDA"/>
    <w:rsid w:val="003436DE"/>
    <w:rsid w:val="00343D93"/>
    <w:rsid w:val="00344168"/>
    <w:rsid w:val="00344E54"/>
    <w:rsid w:val="0034539F"/>
    <w:rsid w:val="0034786D"/>
    <w:rsid w:val="00347BCD"/>
    <w:rsid w:val="00347D6B"/>
    <w:rsid w:val="0035013A"/>
    <w:rsid w:val="0035037E"/>
    <w:rsid w:val="003513AD"/>
    <w:rsid w:val="00351D18"/>
    <w:rsid w:val="003522B4"/>
    <w:rsid w:val="0035241E"/>
    <w:rsid w:val="0035294B"/>
    <w:rsid w:val="00353A9E"/>
    <w:rsid w:val="003542EB"/>
    <w:rsid w:val="0035450C"/>
    <w:rsid w:val="003548B3"/>
    <w:rsid w:val="003548D3"/>
    <w:rsid w:val="0036055E"/>
    <w:rsid w:val="003610A1"/>
    <w:rsid w:val="00362FDB"/>
    <w:rsid w:val="00364243"/>
    <w:rsid w:val="003658EC"/>
    <w:rsid w:val="00366A0C"/>
    <w:rsid w:val="0036764F"/>
    <w:rsid w:val="00370D10"/>
    <w:rsid w:val="0037335E"/>
    <w:rsid w:val="00373AAE"/>
    <w:rsid w:val="00373E71"/>
    <w:rsid w:val="00373F3B"/>
    <w:rsid w:val="00374F49"/>
    <w:rsid w:val="00375CA9"/>
    <w:rsid w:val="0037659D"/>
    <w:rsid w:val="00376BE3"/>
    <w:rsid w:val="00376E71"/>
    <w:rsid w:val="00380F02"/>
    <w:rsid w:val="003820BF"/>
    <w:rsid w:val="00382155"/>
    <w:rsid w:val="00384B05"/>
    <w:rsid w:val="00386115"/>
    <w:rsid w:val="00392EAB"/>
    <w:rsid w:val="0039368A"/>
    <w:rsid w:val="003941DF"/>
    <w:rsid w:val="00394FFE"/>
    <w:rsid w:val="003961FA"/>
    <w:rsid w:val="003966F4"/>
    <w:rsid w:val="003970A5"/>
    <w:rsid w:val="00397766"/>
    <w:rsid w:val="00397801"/>
    <w:rsid w:val="00397D6E"/>
    <w:rsid w:val="003A0449"/>
    <w:rsid w:val="003A06B3"/>
    <w:rsid w:val="003A1515"/>
    <w:rsid w:val="003A1C0D"/>
    <w:rsid w:val="003A1D1C"/>
    <w:rsid w:val="003A2243"/>
    <w:rsid w:val="003A2A4C"/>
    <w:rsid w:val="003A309F"/>
    <w:rsid w:val="003A394B"/>
    <w:rsid w:val="003A64F5"/>
    <w:rsid w:val="003A6E1D"/>
    <w:rsid w:val="003A7B3E"/>
    <w:rsid w:val="003A7E84"/>
    <w:rsid w:val="003B176D"/>
    <w:rsid w:val="003B2D40"/>
    <w:rsid w:val="003B392A"/>
    <w:rsid w:val="003B5054"/>
    <w:rsid w:val="003B57D9"/>
    <w:rsid w:val="003B633E"/>
    <w:rsid w:val="003B6760"/>
    <w:rsid w:val="003C094D"/>
    <w:rsid w:val="003C2C32"/>
    <w:rsid w:val="003C3FE0"/>
    <w:rsid w:val="003C48FD"/>
    <w:rsid w:val="003C4B1B"/>
    <w:rsid w:val="003C4D68"/>
    <w:rsid w:val="003C573D"/>
    <w:rsid w:val="003C6C97"/>
    <w:rsid w:val="003C6D5D"/>
    <w:rsid w:val="003C7A22"/>
    <w:rsid w:val="003C7B44"/>
    <w:rsid w:val="003C7B76"/>
    <w:rsid w:val="003D21B3"/>
    <w:rsid w:val="003D39B3"/>
    <w:rsid w:val="003D5714"/>
    <w:rsid w:val="003D684E"/>
    <w:rsid w:val="003E0B6F"/>
    <w:rsid w:val="003E160C"/>
    <w:rsid w:val="003E2009"/>
    <w:rsid w:val="003E2252"/>
    <w:rsid w:val="003E2338"/>
    <w:rsid w:val="003E2A70"/>
    <w:rsid w:val="003E2DC5"/>
    <w:rsid w:val="003E3C3A"/>
    <w:rsid w:val="003E45B9"/>
    <w:rsid w:val="003E54AA"/>
    <w:rsid w:val="003E5DC9"/>
    <w:rsid w:val="003E6A9D"/>
    <w:rsid w:val="003E7211"/>
    <w:rsid w:val="003E7E94"/>
    <w:rsid w:val="003F110B"/>
    <w:rsid w:val="003F227A"/>
    <w:rsid w:val="003F4DE1"/>
    <w:rsid w:val="003F5557"/>
    <w:rsid w:val="003F5638"/>
    <w:rsid w:val="003F5A2F"/>
    <w:rsid w:val="003F7428"/>
    <w:rsid w:val="0040047F"/>
    <w:rsid w:val="00400F5B"/>
    <w:rsid w:val="00401297"/>
    <w:rsid w:val="00401413"/>
    <w:rsid w:val="004019B1"/>
    <w:rsid w:val="00402355"/>
    <w:rsid w:val="00402897"/>
    <w:rsid w:val="00402A59"/>
    <w:rsid w:val="00402A8C"/>
    <w:rsid w:val="00402BF7"/>
    <w:rsid w:val="004038AA"/>
    <w:rsid w:val="00404BE1"/>
    <w:rsid w:val="0040501C"/>
    <w:rsid w:val="00405D4E"/>
    <w:rsid w:val="004109A1"/>
    <w:rsid w:val="00410DDE"/>
    <w:rsid w:val="0041121B"/>
    <w:rsid w:val="0041170A"/>
    <w:rsid w:val="00411801"/>
    <w:rsid w:val="00412EE0"/>
    <w:rsid w:val="004132FC"/>
    <w:rsid w:val="00413E8C"/>
    <w:rsid w:val="0041749A"/>
    <w:rsid w:val="00420793"/>
    <w:rsid w:val="00421B5A"/>
    <w:rsid w:val="004225A7"/>
    <w:rsid w:val="0042313D"/>
    <w:rsid w:val="004231C5"/>
    <w:rsid w:val="00423B67"/>
    <w:rsid w:val="00425B36"/>
    <w:rsid w:val="00425F35"/>
    <w:rsid w:val="00425F90"/>
    <w:rsid w:val="004260B2"/>
    <w:rsid w:val="004276C7"/>
    <w:rsid w:val="00427838"/>
    <w:rsid w:val="00427885"/>
    <w:rsid w:val="00427DBE"/>
    <w:rsid w:val="00430215"/>
    <w:rsid w:val="00430522"/>
    <w:rsid w:val="00430E38"/>
    <w:rsid w:val="00431DAF"/>
    <w:rsid w:val="00431E8A"/>
    <w:rsid w:val="004328A3"/>
    <w:rsid w:val="00432F2F"/>
    <w:rsid w:val="004336B5"/>
    <w:rsid w:val="00434F39"/>
    <w:rsid w:val="004364CF"/>
    <w:rsid w:val="00436C28"/>
    <w:rsid w:val="00437588"/>
    <w:rsid w:val="004377DB"/>
    <w:rsid w:val="004402E7"/>
    <w:rsid w:val="00440677"/>
    <w:rsid w:val="004406AE"/>
    <w:rsid w:val="00443B69"/>
    <w:rsid w:val="00443ED6"/>
    <w:rsid w:val="00444024"/>
    <w:rsid w:val="00444971"/>
    <w:rsid w:val="00444BAC"/>
    <w:rsid w:val="00444D07"/>
    <w:rsid w:val="00445502"/>
    <w:rsid w:val="00445B65"/>
    <w:rsid w:val="00445D0A"/>
    <w:rsid w:val="00445FAC"/>
    <w:rsid w:val="00447A96"/>
    <w:rsid w:val="00447CE2"/>
    <w:rsid w:val="00450749"/>
    <w:rsid w:val="0045074E"/>
    <w:rsid w:val="00451C37"/>
    <w:rsid w:val="00451C6B"/>
    <w:rsid w:val="004521C4"/>
    <w:rsid w:val="00453411"/>
    <w:rsid w:val="00456AAB"/>
    <w:rsid w:val="00457545"/>
    <w:rsid w:val="00457C2F"/>
    <w:rsid w:val="00457DF4"/>
    <w:rsid w:val="004601CA"/>
    <w:rsid w:val="00460AB7"/>
    <w:rsid w:val="00461A27"/>
    <w:rsid w:val="00461B08"/>
    <w:rsid w:val="0046226E"/>
    <w:rsid w:val="0046248D"/>
    <w:rsid w:val="00463835"/>
    <w:rsid w:val="00465EC0"/>
    <w:rsid w:val="0046696E"/>
    <w:rsid w:val="004701E4"/>
    <w:rsid w:val="00470C8A"/>
    <w:rsid w:val="00472436"/>
    <w:rsid w:val="00472EDE"/>
    <w:rsid w:val="00473DC4"/>
    <w:rsid w:val="004741BB"/>
    <w:rsid w:val="00474333"/>
    <w:rsid w:val="00475F0D"/>
    <w:rsid w:val="0047791C"/>
    <w:rsid w:val="00477ED1"/>
    <w:rsid w:val="0048140C"/>
    <w:rsid w:val="00481F73"/>
    <w:rsid w:val="00482BFC"/>
    <w:rsid w:val="00483283"/>
    <w:rsid w:val="004835C7"/>
    <w:rsid w:val="00484D7A"/>
    <w:rsid w:val="00485D20"/>
    <w:rsid w:val="004877C4"/>
    <w:rsid w:val="00490415"/>
    <w:rsid w:val="00492DC1"/>
    <w:rsid w:val="0049359D"/>
    <w:rsid w:val="00494113"/>
    <w:rsid w:val="00495150"/>
    <w:rsid w:val="0049564D"/>
    <w:rsid w:val="00495AD0"/>
    <w:rsid w:val="004967BF"/>
    <w:rsid w:val="0049721C"/>
    <w:rsid w:val="004A1765"/>
    <w:rsid w:val="004A260E"/>
    <w:rsid w:val="004A291F"/>
    <w:rsid w:val="004A2C49"/>
    <w:rsid w:val="004A2F65"/>
    <w:rsid w:val="004A45EA"/>
    <w:rsid w:val="004A7903"/>
    <w:rsid w:val="004A7BC0"/>
    <w:rsid w:val="004B0061"/>
    <w:rsid w:val="004B0CBF"/>
    <w:rsid w:val="004B182E"/>
    <w:rsid w:val="004B1952"/>
    <w:rsid w:val="004B2AB4"/>
    <w:rsid w:val="004B35CF"/>
    <w:rsid w:val="004B3774"/>
    <w:rsid w:val="004B63D4"/>
    <w:rsid w:val="004B6CA8"/>
    <w:rsid w:val="004B78EE"/>
    <w:rsid w:val="004B7B13"/>
    <w:rsid w:val="004B7B21"/>
    <w:rsid w:val="004C0C7B"/>
    <w:rsid w:val="004C1BDD"/>
    <w:rsid w:val="004C1CDD"/>
    <w:rsid w:val="004C2BB6"/>
    <w:rsid w:val="004C2E8C"/>
    <w:rsid w:val="004C418E"/>
    <w:rsid w:val="004C6321"/>
    <w:rsid w:val="004C6538"/>
    <w:rsid w:val="004C6A2C"/>
    <w:rsid w:val="004C6F1E"/>
    <w:rsid w:val="004D0011"/>
    <w:rsid w:val="004D1709"/>
    <w:rsid w:val="004D5DF9"/>
    <w:rsid w:val="004D656A"/>
    <w:rsid w:val="004D6A43"/>
    <w:rsid w:val="004D7549"/>
    <w:rsid w:val="004D7BAB"/>
    <w:rsid w:val="004E1126"/>
    <w:rsid w:val="004E1526"/>
    <w:rsid w:val="004E1EAF"/>
    <w:rsid w:val="004E214E"/>
    <w:rsid w:val="004E25D5"/>
    <w:rsid w:val="004E329D"/>
    <w:rsid w:val="004E3F61"/>
    <w:rsid w:val="004E409D"/>
    <w:rsid w:val="004E4F2C"/>
    <w:rsid w:val="004E4F54"/>
    <w:rsid w:val="004E55D7"/>
    <w:rsid w:val="004E6A33"/>
    <w:rsid w:val="004E7038"/>
    <w:rsid w:val="004E7A46"/>
    <w:rsid w:val="004F03F1"/>
    <w:rsid w:val="004F1FCB"/>
    <w:rsid w:val="004F2120"/>
    <w:rsid w:val="004F2B19"/>
    <w:rsid w:val="004F2FEC"/>
    <w:rsid w:val="004F305F"/>
    <w:rsid w:val="004F3136"/>
    <w:rsid w:val="004F449D"/>
    <w:rsid w:val="004F5450"/>
    <w:rsid w:val="004F6B1B"/>
    <w:rsid w:val="004F6B7C"/>
    <w:rsid w:val="004F6C1F"/>
    <w:rsid w:val="004F7373"/>
    <w:rsid w:val="00500783"/>
    <w:rsid w:val="00503B36"/>
    <w:rsid w:val="00503EE8"/>
    <w:rsid w:val="0050539C"/>
    <w:rsid w:val="0050769A"/>
    <w:rsid w:val="0051253F"/>
    <w:rsid w:val="0051285C"/>
    <w:rsid w:val="00513F06"/>
    <w:rsid w:val="005155AD"/>
    <w:rsid w:val="00517CEF"/>
    <w:rsid w:val="00517DBC"/>
    <w:rsid w:val="0052065E"/>
    <w:rsid w:val="0052380B"/>
    <w:rsid w:val="00524AAA"/>
    <w:rsid w:val="00525AB3"/>
    <w:rsid w:val="00525C9B"/>
    <w:rsid w:val="00526F3A"/>
    <w:rsid w:val="005275AC"/>
    <w:rsid w:val="00532964"/>
    <w:rsid w:val="005333E9"/>
    <w:rsid w:val="00533CD4"/>
    <w:rsid w:val="00534C89"/>
    <w:rsid w:val="00534EF6"/>
    <w:rsid w:val="0053525E"/>
    <w:rsid w:val="00535469"/>
    <w:rsid w:val="0053601A"/>
    <w:rsid w:val="00536940"/>
    <w:rsid w:val="00537000"/>
    <w:rsid w:val="00537527"/>
    <w:rsid w:val="00537981"/>
    <w:rsid w:val="00540E81"/>
    <w:rsid w:val="00541970"/>
    <w:rsid w:val="005419ED"/>
    <w:rsid w:val="00541FE6"/>
    <w:rsid w:val="0054209C"/>
    <w:rsid w:val="00542B49"/>
    <w:rsid w:val="005438CA"/>
    <w:rsid w:val="00544A4D"/>
    <w:rsid w:val="00544B3D"/>
    <w:rsid w:val="00546C2F"/>
    <w:rsid w:val="005477A0"/>
    <w:rsid w:val="00550B70"/>
    <w:rsid w:val="00552AF2"/>
    <w:rsid w:val="00554A4C"/>
    <w:rsid w:val="00555035"/>
    <w:rsid w:val="00556D5E"/>
    <w:rsid w:val="005570DA"/>
    <w:rsid w:val="00561771"/>
    <w:rsid w:val="00561E6E"/>
    <w:rsid w:val="00562697"/>
    <w:rsid w:val="005637B1"/>
    <w:rsid w:val="00563B81"/>
    <w:rsid w:val="00564E7F"/>
    <w:rsid w:val="0056551F"/>
    <w:rsid w:val="00565575"/>
    <w:rsid w:val="005663D0"/>
    <w:rsid w:val="0056718C"/>
    <w:rsid w:val="00567994"/>
    <w:rsid w:val="005679C9"/>
    <w:rsid w:val="005719EA"/>
    <w:rsid w:val="005734D0"/>
    <w:rsid w:val="005738EC"/>
    <w:rsid w:val="005748B0"/>
    <w:rsid w:val="00574D12"/>
    <w:rsid w:val="00575141"/>
    <w:rsid w:val="0057544D"/>
    <w:rsid w:val="00575B6C"/>
    <w:rsid w:val="00581037"/>
    <w:rsid w:val="005815A9"/>
    <w:rsid w:val="005815DB"/>
    <w:rsid w:val="0058191A"/>
    <w:rsid w:val="00581BEA"/>
    <w:rsid w:val="0058207B"/>
    <w:rsid w:val="00583237"/>
    <w:rsid w:val="005839EA"/>
    <w:rsid w:val="00583E97"/>
    <w:rsid w:val="00584081"/>
    <w:rsid w:val="0058416C"/>
    <w:rsid w:val="0058426F"/>
    <w:rsid w:val="00584768"/>
    <w:rsid w:val="00584AAB"/>
    <w:rsid w:val="0058567E"/>
    <w:rsid w:val="00586C30"/>
    <w:rsid w:val="00586F31"/>
    <w:rsid w:val="00587C13"/>
    <w:rsid w:val="00590889"/>
    <w:rsid w:val="0059555C"/>
    <w:rsid w:val="00597BA9"/>
    <w:rsid w:val="00597F4B"/>
    <w:rsid w:val="005A0064"/>
    <w:rsid w:val="005A0B7D"/>
    <w:rsid w:val="005A1477"/>
    <w:rsid w:val="005A398D"/>
    <w:rsid w:val="005A3A5C"/>
    <w:rsid w:val="005A50C7"/>
    <w:rsid w:val="005A63C0"/>
    <w:rsid w:val="005A6B94"/>
    <w:rsid w:val="005A6EE0"/>
    <w:rsid w:val="005B05E4"/>
    <w:rsid w:val="005B0746"/>
    <w:rsid w:val="005B20E0"/>
    <w:rsid w:val="005B2E10"/>
    <w:rsid w:val="005B3164"/>
    <w:rsid w:val="005B4925"/>
    <w:rsid w:val="005B4CD1"/>
    <w:rsid w:val="005B589A"/>
    <w:rsid w:val="005B58DE"/>
    <w:rsid w:val="005B6167"/>
    <w:rsid w:val="005B67EC"/>
    <w:rsid w:val="005B7109"/>
    <w:rsid w:val="005C011D"/>
    <w:rsid w:val="005C06D1"/>
    <w:rsid w:val="005C0EA0"/>
    <w:rsid w:val="005C10D8"/>
    <w:rsid w:val="005C163A"/>
    <w:rsid w:val="005C1D0A"/>
    <w:rsid w:val="005C2E70"/>
    <w:rsid w:val="005C362B"/>
    <w:rsid w:val="005C517F"/>
    <w:rsid w:val="005C529C"/>
    <w:rsid w:val="005C5362"/>
    <w:rsid w:val="005C58F4"/>
    <w:rsid w:val="005C7BFD"/>
    <w:rsid w:val="005D1C5C"/>
    <w:rsid w:val="005D34CE"/>
    <w:rsid w:val="005D3981"/>
    <w:rsid w:val="005D4C59"/>
    <w:rsid w:val="005D5035"/>
    <w:rsid w:val="005D6C44"/>
    <w:rsid w:val="005D6D6B"/>
    <w:rsid w:val="005D7210"/>
    <w:rsid w:val="005E244B"/>
    <w:rsid w:val="005E41B7"/>
    <w:rsid w:val="005E4B6A"/>
    <w:rsid w:val="005E4F35"/>
    <w:rsid w:val="005E4F72"/>
    <w:rsid w:val="005E64C5"/>
    <w:rsid w:val="005E6A83"/>
    <w:rsid w:val="005E7122"/>
    <w:rsid w:val="005E7764"/>
    <w:rsid w:val="005E7EFF"/>
    <w:rsid w:val="005F0A61"/>
    <w:rsid w:val="005F1955"/>
    <w:rsid w:val="005F1F70"/>
    <w:rsid w:val="005F2B3F"/>
    <w:rsid w:val="005F2CF5"/>
    <w:rsid w:val="005F349F"/>
    <w:rsid w:val="005F3677"/>
    <w:rsid w:val="005F36B7"/>
    <w:rsid w:val="005F3923"/>
    <w:rsid w:val="005F428F"/>
    <w:rsid w:val="005F45A1"/>
    <w:rsid w:val="005F51C3"/>
    <w:rsid w:val="005F6FB7"/>
    <w:rsid w:val="00600307"/>
    <w:rsid w:val="0060105C"/>
    <w:rsid w:val="006014C2"/>
    <w:rsid w:val="0060280F"/>
    <w:rsid w:val="00602BA7"/>
    <w:rsid w:val="00602BC8"/>
    <w:rsid w:val="00602D92"/>
    <w:rsid w:val="00603363"/>
    <w:rsid w:val="00604878"/>
    <w:rsid w:val="006054B6"/>
    <w:rsid w:val="00605C9A"/>
    <w:rsid w:val="00606054"/>
    <w:rsid w:val="00606C36"/>
    <w:rsid w:val="0061151C"/>
    <w:rsid w:val="0061397B"/>
    <w:rsid w:val="0061505C"/>
    <w:rsid w:val="00615273"/>
    <w:rsid w:val="0061695F"/>
    <w:rsid w:val="00617ED7"/>
    <w:rsid w:val="00620317"/>
    <w:rsid w:val="00620637"/>
    <w:rsid w:val="00620E55"/>
    <w:rsid w:val="0062255C"/>
    <w:rsid w:val="0062268D"/>
    <w:rsid w:val="006232C2"/>
    <w:rsid w:val="00625A43"/>
    <w:rsid w:val="0062602F"/>
    <w:rsid w:val="006261AC"/>
    <w:rsid w:val="00626753"/>
    <w:rsid w:val="00626AA3"/>
    <w:rsid w:val="00627775"/>
    <w:rsid w:val="00627B67"/>
    <w:rsid w:val="00627E05"/>
    <w:rsid w:val="0063024A"/>
    <w:rsid w:val="00630DEB"/>
    <w:rsid w:val="00632E1A"/>
    <w:rsid w:val="00635F0F"/>
    <w:rsid w:val="00636467"/>
    <w:rsid w:val="0063693B"/>
    <w:rsid w:val="006376A3"/>
    <w:rsid w:val="00637D9B"/>
    <w:rsid w:val="00640E3A"/>
    <w:rsid w:val="00641A1A"/>
    <w:rsid w:val="006422F4"/>
    <w:rsid w:val="006432A1"/>
    <w:rsid w:val="00643DC5"/>
    <w:rsid w:val="00644245"/>
    <w:rsid w:val="00645A44"/>
    <w:rsid w:val="00645E7A"/>
    <w:rsid w:val="0064676C"/>
    <w:rsid w:val="006468D7"/>
    <w:rsid w:val="00650F96"/>
    <w:rsid w:val="006515C7"/>
    <w:rsid w:val="0065185F"/>
    <w:rsid w:val="006522A8"/>
    <w:rsid w:val="00656E47"/>
    <w:rsid w:val="006578FE"/>
    <w:rsid w:val="00657F26"/>
    <w:rsid w:val="00660229"/>
    <w:rsid w:val="00660316"/>
    <w:rsid w:val="00660495"/>
    <w:rsid w:val="00660679"/>
    <w:rsid w:val="0066116A"/>
    <w:rsid w:val="00662E9F"/>
    <w:rsid w:val="00663B50"/>
    <w:rsid w:val="00663D05"/>
    <w:rsid w:val="00663D4F"/>
    <w:rsid w:val="00664938"/>
    <w:rsid w:val="0066502F"/>
    <w:rsid w:val="0066521E"/>
    <w:rsid w:val="00665440"/>
    <w:rsid w:val="006658B0"/>
    <w:rsid w:val="006667D6"/>
    <w:rsid w:val="00666F5B"/>
    <w:rsid w:val="006673EC"/>
    <w:rsid w:val="00667882"/>
    <w:rsid w:val="00667C28"/>
    <w:rsid w:val="00671E74"/>
    <w:rsid w:val="00672BFA"/>
    <w:rsid w:val="00672CD3"/>
    <w:rsid w:val="0067361B"/>
    <w:rsid w:val="00674D19"/>
    <w:rsid w:val="00676591"/>
    <w:rsid w:val="00676E6C"/>
    <w:rsid w:val="00677067"/>
    <w:rsid w:val="00677342"/>
    <w:rsid w:val="006773E4"/>
    <w:rsid w:val="00677B45"/>
    <w:rsid w:val="006821BD"/>
    <w:rsid w:val="00683D48"/>
    <w:rsid w:val="00685C40"/>
    <w:rsid w:val="00687B8D"/>
    <w:rsid w:val="00687C3B"/>
    <w:rsid w:val="006900EF"/>
    <w:rsid w:val="0069039F"/>
    <w:rsid w:val="00691B20"/>
    <w:rsid w:val="00691E08"/>
    <w:rsid w:val="00692628"/>
    <w:rsid w:val="00692B8D"/>
    <w:rsid w:val="00692F46"/>
    <w:rsid w:val="00694648"/>
    <w:rsid w:val="00695726"/>
    <w:rsid w:val="0069598D"/>
    <w:rsid w:val="00695A8D"/>
    <w:rsid w:val="00696F29"/>
    <w:rsid w:val="006977CA"/>
    <w:rsid w:val="006A0841"/>
    <w:rsid w:val="006A08AD"/>
    <w:rsid w:val="006A112B"/>
    <w:rsid w:val="006A1CE0"/>
    <w:rsid w:val="006A3183"/>
    <w:rsid w:val="006A4A85"/>
    <w:rsid w:val="006A4F1B"/>
    <w:rsid w:val="006A5993"/>
    <w:rsid w:val="006A5CC2"/>
    <w:rsid w:val="006A7196"/>
    <w:rsid w:val="006B0B45"/>
    <w:rsid w:val="006B119C"/>
    <w:rsid w:val="006B26B8"/>
    <w:rsid w:val="006B26CD"/>
    <w:rsid w:val="006B4E72"/>
    <w:rsid w:val="006B53D0"/>
    <w:rsid w:val="006B585E"/>
    <w:rsid w:val="006B5F73"/>
    <w:rsid w:val="006B7302"/>
    <w:rsid w:val="006B781F"/>
    <w:rsid w:val="006B7FC5"/>
    <w:rsid w:val="006C020D"/>
    <w:rsid w:val="006C0A07"/>
    <w:rsid w:val="006C3EF6"/>
    <w:rsid w:val="006C65E3"/>
    <w:rsid w:val="006C68B0"/>
    <w:rsid w:val="006C7414"/>
    <w:rsid w:val="006C7450"/>
    <w:rsid w:val="006C7748"/>
    <w:rsid w:val="006C7C24"/>
    <w:rsid w:val="006D46D7"/>
    <w:rsid w:val="006D4A2C"/>
    <w:rsid w:val="006D528B"/>
    <w:rsid w:val="006D5A0D"/>
    <w:rsid w:val="006D5E94"/>
    <w:rsid w:val="006D66BA"/>
    <w:rsid w:val="006D6B18"/>
    <w:rsid w:val="006D71FD"/>
    <w:rsid w:val="006D7E4B"/>
    <w:rsid w:val="006D7FB7"/>
    <w:rsid w:val="006E0336"/>
    <w:rsid w:val="006E175D"/>
    <w:rsid w:val="006E1BA2"/>
    <w:rsid w:val="006E23EF"/>
    <w:rsid w:val="006E38AC"/>
    <w:rsid w:val="006E6A46"/>
    <w:rsid w:val="006E6EA1"/>
    <w:rsid w:val="006F1424"/>
    <w:rsid w:val="006F1ED8"/>
    <w:rsid w:val="006F2B92"/>
    <w:rsid w:val="006F2C4F"/>
    <w:rsid w:val="006F37FA"/>
    <w:rsid w:val="006F47E4"/>
    <w:rsid w:val="006F6055"/>
    <w:rsid w:val="006F6422"/>
    <w:rsid w:val="006F67D2"/>
    <w:rsid w:val="006F6B57"/>
    <w:rsid w:val="007021DB"/>
    <w:rsid w:val="007025A2"/>
    <w:rsid w:val="00702627"/>
    <w:rsid w:val="00702D00"/>
    <w:rsid w:val="00702D94"/>
    <w:rsid w:val="00703C37"/>
    <w:rsid w:val="007048A2"/>
    <w:rsid w:val="00704EE5"/>
    <w:rsid w:val="00704F27"/>
    <w:rsid w:val="007055E2"/>
    <w:rsid w:val="00710C67"/>
    <w:rsid w:val="0071125B"/>
    <w:rsid w:val="007112EA"/>
    <w:rsid w:val="00711AD8"/>
    <w:rsid w:val="00713367"/>
    <w:rsid w:val="00713813"/>
    <w:rsid w:val="007177D7"/>
    <w:rsid w:val="007179AE"/>
    <w:rsid w:val="00717C58"/>
    <w:rsid w:val="0072124B"/>
    <w:rsid w:val="007216A7"/>
    <w:rsid w:val="00721B6D"/>
    <w:rsid w:val="00723711"/>
    <w:rsid w:val="00723A48"/>
    <w:rsid w:val="007248B1"/>
    <w:rsid w:val="00724C3C"/>
    <w:rsid w:val="00725010"/>
    <w:rsid w:val="007269C4"/>
    <w:rsid w:val="00727102"/>
    <w:rsid w:val="0072798C"/>
    <w:rsid w:val="00727E74"/>
    <w:rsid w:val="007301BE"/>
    <w:rsid w:val="00730469"/>
    <w:rsid w:val="00730C73"/>
    <w:rsid w:val="00732019"/>
    <w:rsid w:val="00732D5E"/>
    <w:rsid w:val="007343BF"/>
    <w:rsid w:val="00735245"/>
    <w:rsid w:val="00735496"/>
    <w:rsid w:val="007354C1"/>
    <w:rsid w:val="007355AD"/>
    <w:rsid w:val="00735764"/>
    <w:rsid w:val="00735FE0"/>
    <w:rsid w:val="0073697C"/>
    <w:rsid w:val="007404AD"/>
    <w:rsid w:val="00743118"/>
    <w:rsid w:val="007452FF"/>
    <w:rsid w:val="00745EF9"/>
    <w:rsid w:val="00747715"/>
    <w:rsid w:val="00750C66"/>
    <w:rsid w:val="00751C6E"/>
    <w:rsid w:val="007520F2"/>
    <w:rsid w:val="00753209"/>
    <w:rsid w:val="007536D6"/>
    <w:rsid w:val="00753ABB"/>
    <w:rsid w:val="00753E26"/>
    <w:rsid w:val="00753EE1"/>
    <w:rsid w:val="007557C6"/>
    <w:rsid w:val="007563FA"/>
    <w:rsid w:val="00756F3A"/>
    <w:rsid w:val="00760384"/>
    <w:rsid w:val="00760D6D"/>
    <w:rsid w:val="00764930"/>
    <w:rsid w:val="0076670D"/>
    <w:rsid w:val="0076705C"/>
    <w:rsid w:val="0076789B"/>
    <w:rsid w:val="0077072F"/>
    <w:rsid w:val="00770FF9"/>
    <w:rsid w:val="00771175"/>
    <w:rsid w:val="007717D6"/>
    <w:rsid w:val="00774610"/>
    <w:rsid w:val="007753FD"/>
    <w:rsid w:val="00776B40"/>
    <w:rsid w:val="00777557"/>
    <w:rsid w:val="00780934"/>
    <w:rsid w:val="007811C5"/>
    <w:rsid w:val="0078143F"/>
    <w:rsid w:val="007831AA"/>
    <w:rsid w:val="00783FFC"/>
    <w:rsid w:val="0078410C"/>
    <w:rsid w:val="007841D0"/>
    <w:rsid w:val="00786FE7"/>
    <w:rsid w:val="007908C6"/>
    <w:rsid w:val="0079369C"/>
    <w:rsid w:val="00793AF4"/>
    <w:rsid w:val="00795A99"/>
    <w:rsid w:val="007963EB"/>
    <w:rsid w:val="00797CE5"/>
    <w:rsid w:val="007A0F5E"/>
    <w:rsid w:val="007A1044"/>
    <w:rsid w:val="007A1337"/>
    <w:rsid w:val="007A1B45"/>
    <w:rsid w:val="007A25E5"/>
    <w:rsid w:val="007A265D"/>
    <w:rsid w:val="007A2855"/>
    <w:rsid w:val="007A655A"/>
    <w:rsid w:val="007A668B"/>
    <w:rsid w:val="007B1129"/>
    <w:rsid w:val="007B2717"/>
    <w:rsid w:val="007B35B7"/>
    <w:rsid w:val="007B4A3F"/>
    <w:rsid w:val="007B4B23"/>
    <w:rsid w:val="007B4C7D"/>
    <w:rsid w:val="007B4F8D"/>
    <w:rsid w:val="007B6250"/>
    <w:rsid w:val="007B6493"/>
    <w:rsid w:val="007C0504"/>
    <w:rsid w:val="007C0EDC"/>
    <w:rsid w:val="007C1F50"/>
    <w:rsid w:val="007C22A0"/>
    <w:rsid w:val="007C2FBD"/>
    <w:rsid w:val="007C39C7"/>
    <w:rsid w:val="007C43E0"/>
    <w:rsid w:val="007C5573"/>
    <w:rsid w:val="007C5D99"/>
    <w:rsid w:val="007C7547"/>
    <w:rsid w:val="007D0AC2"/>
    <w:rsid w:val="007D297A"/>
    <w:rsid w:val="007D36BC"/>
    <w:rsid w:val="007D4644"/>
    <w:rsid w:val="007D5ACF"/>
    <w:rsid w:val="007D67F8"/>
    <w:rsid w:val="007D77E6"/>
    <w:rsid w:val="007D783F"/>
    <w:rsid w:val="007D793D"/>
    <w:rsid w:val="007D7B30"/>
    <w:rsid w:val="007E0454"/>
    <w:rsid w:val="007E1241"/>
    <w:rsid w:val="007E1574"/>
    <w:rsid w:val="007E1A9D"/>
    <w:rsid w:val="007E1C11"/>
    <w:rsid w:val="007E2723"/>
    <w:rsid w:val="007E2C5D"/>
    <w:rsid w:val="007E3070"/>
    <w:rsid w:val="007E3848"/>
    <w:rsid w:val="007E4700"/>
    <w:rsid w:val="007E478E"/>
    <w:rsid w:val="007E5B80"/>
    <w:rsid w:val="007E5CB4"/>
    <w:rsid w:val="007E5EB6"/>
    <w:rsid w:val="007E7705"/>
    <w:rsid w:val="007F0582"/>
    <w:rsid w:val="007F11EC"/>
    <w:rsid w:val="007F180C"/>
    <w:rsid w:val="007F181A"/>
    <w:rsid w:val="007F278A"/>
    <w:rsid w:val="007F31E7"/>
    <w:rsid w:val="007F385E"/>
    <w:rsid w:val="007F3FBC"/>
    <w:rsid w:val="007F4AB0"/>
    <w:rsid w:val="007F4BE4"/>
    <w:rsid w:val="007F545C"/>
    <w:rsid w:val="007F792B"/>
    <w:rsid w:val="0080080A"/>
    <w:rsid w:val="008012FB"/>
    <w:rsid w:val="00801484"/>
    <w:rsid w:val="008016CB"/>
    <w:rsid w:val="00801D88"/>
    <w:rsid w:val="008029BA"/>
    <w:rsid w:val="00804067"/>
    <w:rsid w:val="008044F7"/>
    <w:rsid w:val="00804A8D"/>
    <w:rsid w:val="00805FC4"/>
    <w:rsid w:val="008068EA"/>
    <w:rsid w:val="0080788A"/>
    <w:rsid w:val="00810A4D"/>
    <w:rsid w:val="00810B58"/>
    <w:rsid w:val="00810EB0"/>
    <w:rsid w:val="00811C64"/>
    <w:rsid w:val="0081226F"/>
    <w:rsid w:val="00814504"/>
    <w:rsid w:val="00814AC5"/>
    <w:rsid w:val="00815702"/>
    <w:rsid w:val="0081721D"/>
    <w:rsid w:val="00820DD0"/>
    <w:rsid w:val="00821B9A"/>
    <w:rsid w:val="008234CE"/>
    <w:rsid w:val="008244B4"/>
    <w:rsid w:val="0082564E"/>
    <w:rsid w:val="008267FF"/>
    <w:rsid w:val="00826ACD"/>
    <w:rsid w:val="00827380"/>
    <w:rsid w:val="00827DA2"/>
    <w:rsid w:val="0083057A"/>
    <w:rsid w:val="00831627"/>
    <w:rsid w:val="00831E43"/>
    <w:rsid w:val="0083302F"/>
    <w:rsid w:val="0083456A"/>
    <w:rsid w:val="0083521A"/>
    <w:rsid w:val="008356E6"/>
    <w:rsid w:val="00835BEB"/>
    <w:rsid w:val="008361D5"/>
    <w:rsid w:val="00837975"/>
    <w:rsid w:val="008430E4"/>
    <w:rsid w:val="0084369D"/>
    <w:rsid w:val="00844152"/>
    <w:rsid w:val="00844F4D"/>
    <w:rsid w:val="0084513A"/>
    <w:rsid w:val="0084576A"/>
    <w:rsid w:val="00847D0B"/>
    <w:rsid w:val="00850232"/>
    <w:rsid w:val="008508D3"/>
    <w:rsid w:val="00851B72"/>
    <w:rsid w:val="00851DEE"/>
    <w:rsid w:val="008523F3"/>
    <w:rsid w:val="0085325D"/>
    <w:rsid w:val="008550B5"/>
    <w:rsid w:val="00855C86"/>
    <w:rsid w:val="008574E4"/>
    <w:rsid w:val="0085777F"/>
    <w:rsid w:val="00860CC1"/>
    <w:rsid w:val="00860FCB"/>
    <w:rsid w:val="008620CC"/>
    <w:rsid w:val="00862EBD"/>
    <w:rsid w:val="008631BE"/>
    <w:rsid w:val="008631C6"/>
    <w:rsid w:val="00864BDA"/>
    <w:rsid w:val="00864DC5"/>
    <w:rsid w:val="008651EE"/>
    <w:rsid w:val="008702E3"/>
    <w:rsid w:val="00871AF1"/>
    <w:rsid w:val="0087246B"/>
    <w:rsid w:val="00872969"/>
    <w:rsid w:val="00872EBC"/>
    <w:rsid w:val="00874098"/>
    <w:rsid w:val="00874852"/>
    <w:rsid w:val="0087488C"/>
    <w:rsid w:val="008750F2"/>
    <w:rsid w:val="00875BF4"/>
    <w:rsid w:val="00876D52"/>
    <w:rsid w:val="00881566"/>
    <w:rsid w:val="008818A5"/>
    <w:rsid w:val="00885299"/>
    <w:rsid w:val="0088597C"/>
    <w:rsid w:val="00885B06"/>
    <w:rsid w:val="00886A92"/>
    <w:rsid w:val="00886FF2"/>
    <w:rsid w:val="008872C2"/>
    <w:rsid w:val="008901B4"/>
    <w:rsid w:val="008902C0"/>
    <w:rsid w:val="00891355"/>
    <w:rsid w:val="00891D6C"/>
    <w:rsid w:val="008920A2"/>
    <w:rsid w:val="00892557"/>
    <w:rsid w:val="00892589"/>
    <w:rsid w:val="008933F9"/>
    <w:rsid w:val="00894AAE"/>
    <w:rsid w:val="00894AB9"/>
    <w:rsid w:val="00894B78"/>
    <w:rsid w:val="0089511C"/>
    <w:rsid w:val="008956BA"/>
    <w:rsid w:val="00895782"/>
    <w:rsid w:val="0089580E"/>
    <w:rsid w:val="00895858"/>
    <w:rsid w:val="008964E0"/>
    <w:rsid w:val="00896E9E"/>
    <w:rsid w:val="0089790C"/>
    <w:rsid w:val="008A0D6F"/>
    <w:rsid w:val="008A12A3"/>
    <w:rsid w:val="008A1405"/>
    <w:rsid w:val="008A258C"/>
    <w:rsid w:val="008A2932"/>
    <w:rsid w:val="008A3A6D"/>
    <w:rsid w:val="008A4DA8"/>
    <w:rsid w:val="008A5FAD"/>
    <w:rsid w:val="008A63D0"/>
    <w:rsid w:val="008B1E35"/>
    <w:rsid w:val="008B2429"/>
    <w:rsid w:val="008B27F9"/>
    <w:rsid w:val="008B3685"/>
    <w:rsid w:val="008B399F"/>
    <w:rsid w:val="008B53D5"/>
    <w:rsid w:val="008B5404"/>
    <w:rsid w:val="008B545A"/>
    <w:rsid w:val="008B553E"/>
    <w:rsid w:val="008B59E7"/>
    <w:rsid w:val="008B7D05"/>
    <w:rsid w:val="008C04FA"/>
    <w:rsid w:val="008C07A0"/>
    <w:rsid w:val="008C0CE4"/>
    <w:rsid w:val="008C1FB2"/>
    <w:rsid w:val="008C4945"/>
    <w:rsid w:val="008C5A74"/>
    <w:rsid w:val="008C5DD5"/>
    <w:rsid w:val="008D03A4"/>
    <w:rsid w:val="008D0804"/>
    <w:rsid w:val="008D0E31"/>
    <w:rsid w:val="008D1751"/>
    <w:rsid w:val="008D2E43"/>
    <w:rsid w:val="008D3F12"/>
    <w:rsid w:val="008D4003"/>
    <w:rsid w:val="008D56C3"/>
    <w:rsid w:val="008D5FA5"/>
    <w:rsid w:val="008D71AF"/>
    <w:rsid w:val="008D7667"/>
    <w:rsid w:val="008E0367"/>
    <w:rsid w:val="008E188F"/>
    <w:rsid w:val="008E2387"/>
    <w:rsid w:val="008E3458"/>
    <w:rsid w:val="008E51E5"/>
    <w:rsid w:val="008E6877"/>
    <w:rsid w:val="008E6A38"/>
    <w:rsid w:val="008E6DC7"/>
    <w:rsid w:val="008E7833"/>
    <w:rsid w:val="008E79D7"/>
    <w:rsid w:val="008F19B5"/>
    <w:rsid w:val="008F1BE5"/>
    <w:rsid w:val="008F588E"/>
    <w:rsid w:val="008F613B"/>
    <w:rsid w:val="008F6A77"/>
    <w:rsid w:val="00900827"/>
    <w:rsid w:val="009009C3"/>
    <w:rsid w:val="0090236F"/>
    <w:rsid w:val="009027A4"/>
    <w:rsid w:val="00903698"/>
    <w:rsid w:val="00907882"/>
    <w:rsid w:val="00907E69"/>
    <w:rsid w:val="00910262"/>
    <w:rsid w:val="00910D5F"/>
    <w:rsid w:val="00911F3A"/>
    <w:rsid w:val="00913617"/>
    <w:rsid w:val="00913895"/>
    <w:rsid w:val="0091455B"/>
    <w:rsid w:val="00914FA6"/>
    <w:rsid w:val="009155B6"/>
    <w:rsid w:val="00915738"/>
    <w:rsid w:val="0091615C"/>
    <w:rsid w:val="00917377"/>
    <w:rsid w:val="00917D36"/>
    <w:rsid w:val="00917FF0"/>
    <w:rsid w:val="009205A9"/>
    <w:rsid w:val="00921D2F"/>
    <w:rsid w:val="00923D89"/>
    <w:rsid w:val="0092422D"/>
    <w:rsid w:val="009247D7"/>
    <w:rsid w:val="00925BB2"/>
    <w:rsid w:val="009265FB"/>
    <w:rsid w:val="0092667E"/>
    <w:rsid w:val="0092715E"/>
    <w:rsid w:val="0092726C"/>
    <w:rsid w:val="0092735D"/>
    <w:rsid w:val="00930DE4"/>
    <w:rsid w:val="0093185F"/>
    <w:rsid w:val="00931A8D"/>
    <w:rsid w:val="00932179"/>
    <w:rsid w:val="009328C5"/>
    <w:rsid w:val="00934CF0"/>
    <w:rsid w:val="0093724D"/>
    <w:rsid w:val="0093736E"/>
    <w:rsid w:val="00940DDD"/>
    <w:rsid w:val="0094148D"/>
    <w:rsid w:val="0094282C"/>
    <w:rsid w:val="00943BC0"/>
    <w:rsid w:val="00944F68"/>
    <w:rsid w:val="0094596D"/>
    <w:rsid w:val="00945D26"/>
    <w:rsid w:val="0094682D"/>
    <w:rsid w:val="00946AD2"/>
    <w:rsid w:val="0095037E"/>
    <w:rsid w:val="00952436"/>
    <w:rsid w:val="00952E03"/>
    <w:rsid w:val="00952ED4"/>
    <w:rsid w:val="00953444"/>
    <w:rsid w:val="00953EDB"/>
    <w:rsid w:val="00956473"/>
    <w:rsid w:val="009566FA"/>
    <w:rsid w:val="009604B2"/>
    <w:rsid w:val="00960B18"/>
    <w:rsid w:val="00960E84"/>
    <w:rsid w:val="00961C87"/>
    <w:rsid w:val="00963878"/>
    <w:rsid w:val="00966D5A"/>
    <w:rsid w:val="00966F25"/>
    <w:rsid w:val="009711BC"/>
    <w:rsid w:val="00971802"/>
    <w:rsid w:val="0097204C"/>
    <w:rsid w:val="00973774"/>
    <w:rsid w:val="00973EED"/>
    <w:rsid w:val="00974224"/>
    <w:rsid w:val="0097602F"/>
    <w:rsid w:val="00976445"/>
    <w:rsid w:val="00976BC6"/>
    <w:rsid w:val="00977449"/>
    <w:rsid w:val="00977751"/>
    <w:rsid w:val="0098039D"/>
    <w:rsid w:val="00981EAF"/>
    <w:rsid w:val="00982CDE"/>
    <w:rsid w:val="00983938"/>
    <w:rsid w:val="00984D5B"/>
    <w:rsid w:val="00984E31"/>
    <w:rsid w:val="009850A0"/>
    <w:rsid w:val="00985653"/>
    <w:rsid w:val="00985E34"/>
    <w:rsid w:val="00986512"/>
    <w:rsid w:val="00986C42"/>
    <w:rsid w:val="00987232"/>
    <w:rsid w:val="009875E0"/>
    <w:rsid w:val="00990498"/>
    <w:rsid w:val="009908A5"/>
    <w:rsid w:val="00990BD6"/>
    <w:rsid w:val="00990E8B"/>
    <w:rsid w:val="009919B7"/>
    <w:rsid w:val="00991D8F"/>
    <w:rsid w:val="00992E63"/>
    <w:rsid w:val="009939B2"/>
    <w:rsid w:val="00994C15"/>
    <w:rsid w:val="00995C8D"/>
    <w:rsid w:val="009960C6"/>
    <w:rsid w:val="009970EB"/>
    <w:rsid w:val="0099748E"/>
    <w:rsid w:val="009A04EA"/>
    <w:rsid w:val="009A0A85"/>
    <w:rsid w:val="009A12C6"/>
    <w:rsid w:val="009A148B"/>
    <w:rsid w:val="009A25BC"/>
    <w:rsid w:val="009A3425"/>
    <w:rsid w:val="009A3C1F"/>
    <w:rsid w:val="009A4E29"/>
    <w:rsid w:val="009A787F"/>
    <w:rsid w:val="009B53ED"/>
    <w:rsid w:val="009B58C1"/>
    <w:rsid w:val="009B5EA7"/>
    <w:rsid w:val="009B6EFD"/>
    <w:rsid w:val="009B740A"/>
    <w:rsid w:val="009B7C7F"/>
    <w:rsid w:val="009C0111"/>
    <w:rsid w:val="009C0C63"/>
    <w:rsid w:val="009C12C7"/>
    <w:rsid w:val="009C1A25"/>
    <w:rsid w:val="009C26B1"/>
    <w:rsid w:val="009C2835"/>
    <w:rsid w:val="009C2971"/>
    <w:rsid w:val="009C3793"/>
    <w:rsid w:val="009C4928"/>
    <w:rsid w:val="009C5892"/>
    <w:rsid w:val="009C7623"/>
    <w:rsid w:val="009D0A54"/>
    <w:rsid w:val="009D256D"/>
    <w:rsid w:val="009D262D"/>
    <w:rsid w:val="009D3E30"/>
    <w:rsid w:val="009D4381"/>
    <w:rsid w:val="009D4571"/>
    <w:rsid w:val="009D5F6B"/>
    <w:rsid w:val="009D66E0"/>
    <w:rsid w:val="009D756E"/>
    <w:rsid w:val="009D76C8"/>
    <w:rsid w:val="009E2E9E"/>
    <w:rsid w:val="009E381C"/>
    <w:rsid w:val="009E386F"/>
    <w:rsid w:val="009E3A91"/>
    <w:rsid w:val="009E4633"/>
    <w:rsid w:val="009E640D"/>
    <w:rsid w:val="009E6496"/>
    <w:rsid w:val="009E798C"/>
    <w:rsid w:val="009F04AC"/>
    <w:rsid w:val="009F1D59"/>
    <w:rsid w:val="009F2113"/>
    <w:rsid w:val="009F3028"/>
    <w:rsid w:val="009F5DF1"/>
    <w:rsid w:val="009F7873"/>
    <w:rsid w:val="00A008B5"/>
    <w:rsid w:val="00A02041"/>
    <w:rsid w:val="00A021CD"/>
    <w:rsid w:val="00A03385"/>
    <w:rsid w:val="00A0425A"/>
    <w:rsid w:val="00A049B4"/>
    <w:rsid w:val="00A04E5D"/>
    <w:rsid w:val="00A0530E"/>
    <w:rsid w:val="00A05AF0"/>
    <w:rsid w:val="00A06291"/>
    <w:rsid w:val="00A06ACF"/>
    <w:rsid w:val="00A07B8A"/>
    <w:rsid w:val="00A07D97"/>
    <w:rsid w:val="00A07FC9"/>
    <w:rsid w:val="00A130C3"/>
    <w:rsid w:val="00A14CAA"/>
    <w:rsid w:val="00A1509A"/>
    <w:rsid w:val="00A16CC0"/>
    <w:rsid w:val="00A1773E"/>
    <w:rsid w:val="00A178FB"/>
    <w:rsid w:val="00A17BB4"/>
    <w:rsid w:val="00A221EC"/>
    <w:rsid w:val="00A22E15"/>
    <w:rsid w:val="00A233F9"/>
    <w:rsid w:val="00A237F0"/>
    <w:rsid w:val="00A2380A"/>
    <w:rsid w:val="00A23951"/>
    <w:rsid w:val="00A24172"/>
    <w:rsid w:val="00A24232"/>
    <w:rsid w:val="00A242C9"/>
    <w:rsid w:val="00A256B8"/>
    <w:rsid w:val="00A26DC3"/>
    <w:rsid w:val="00A27A30"/>
    <w:rsid w:val="00A33FC8"/>
    <w:rsid w:val="00A34FDD"/>
    <w:rsid w:val="00A355DA"/>
    <w:rsid w:val="00A35A65"/>
    <w:rsid w:val="00A35FAD"/>
    <w:rsid w:val="00A36203"/>
    <w:rsid w:val="00A36694"/>
    <w:rsid w:val="00A36864"/>
    <w:rsid w:val="00A36F80"/>
    <w:rsid w:val="00A41A12"/>
    <w:rsid w:val="00A457F5"/>
    <w:rsid w:val="00A4695B"/>
    <w:rsid w:val="00A4740E"/>
    <w:rsid w:val="00A51D6C"/>
    <w:rsid w:val="00A51DA5"/>
    <w:rsid w:val="00A5213B"/>
    <w:rsid w:val="00A52EF9"/>
    <w:rsid w:val="00A53573"/>
    <w:rsid w:val="00A53772"/>
    <w:rsid w:val="00A553B3"/>
    <w:rsid w:val="00A5567B"/>
    <w:rsid w:val="00A56A4E"/>
    <w:rsid w:val="00A572FA"/>
    <w:rsid w:val="00A57F18"/>
    <w:rsid w:val="00A60DF0"/>
    <w:rsid w:val="00A619D3"/>
    <w:rsid w:val="00A62679"/>
    <w:rsid w:val="00A62758"/>
    <w:rsid w:val="00A62A9D"/>
    <w:rsid w:val="00A67391"/>
    <w:rsid w:val="00A71283"/>
    <w:rsid w:val="00A71D71"/>
    <w:rsid w:val="00A71DB5"/>
    <w:rsid w:val="00A7224F"/>
    <w:rsid w:val="00A72663"/>
    <w:rsid w:val="00A72A1A"/>
    <w:rsid w:val="00A72F4C"/>
    <w:rsid w:val="00A73902"/>
    <w:rsid w:val="00A74850"/>
    <w:rsid w:val="00A74EB5"/>
    <w:rsid w:val="00A75580"/>
    <w:rsid w:val="00A75B18"/>
    <w:rsid w:val="00A77D2E"/>
    <w:rsid w:val="00A807C7"/>
    <w:rsid w:val="00A81BD3"/>
    <w:rsid w:val="00A81DFF"/>
    <w:rsid w:val="00A82255"/>
    <w:rsid w:val="00A825B1"/>
    <w:rsid w:val="00A8456F"/>
    <w:rsid w:val="00A85C66"/>
    <w:rsid w:val="00A8606A"/>
    <w:rsid w:val="00A87C17"/>
    <w:rsid w:val="00A87F9C"/>
    <w:rsid w:val="00A90E94"/>
    <w:rsid w:val="00A91EE1"/>
    <w:rsid w:val="00A94D21"/>
    <w:rsid w:val="00A95CCE"/>
    <w:rsid w:val="00A95E31"/>
    <w:rsid w:val="00A9757F"/>
    <w:rsid w:val="00A97B26"/>
    <w:rsid w:val="00AA2468"/>
    <w:rsid w:val="00AA5253"/>
    <w:rsid w:val="00AA58CC"/>
    <w:rsid w:val="00AA5EF1"/>
    <w:rsid w:val="00AA62B7"/>
    <w:rsid w:val="00AA6676"/>
    <w:rsid w:val="00AA6C4B"/>
    <w:rsid w:val="00AB03D5"/>
    <w:rsid w:val="00AB0C5B"/>
    <w:rsid w:val="00AB1D57"/>
    <w:rsid w:val="00AB1FD8"/>
    <w:rsid w:val="00AB4F9A"/>
    <w:rsid w:val="00AB630A"/>
    <w:rsid w:val="00AB7CFD"/>
    <w:rsid w:val="00AC087C"/>
    <w:rsid w:val="00AC0D19"/>
    <w:rsid w:val="00AC17D0"/>
    <w:rsid w:val="00AC2824"/>
    <w:rsid w:val="00AC3918"/>
    <w:rsid w:val="00AC3A04"/>
    <w:rsid w:val="00AC77F7"/>
    <w:rsid w:val="00AC7818"/>
    <w:rsid w:val="00AD00D0"/>
    <w:rsid w:val="00AD087A"/>
    <w:rsid w:val="00AD0C93"/>
    <w:rsid w:val="00AD145C"/>
    <w:rsid w:val="00AD19EC"/>
    <w:rsid w:val="00AD2A7A"/>
    <w:rsid w:val="00AD5564"/>
    <w:rsid w:val="00AD5859"/>
    <w:rsid w:val="00AD6532"/>
    <w:rsid w:val="00AD75B3"/>
    <w:rsid w:val="00AE0041"/>
    <w:rsid w:val="00AE07CF"/>
    <w:rsid w:val="00AE0D1E"/>
    <w:rsid w:val="00AE11FA"/>
    <w:rsid w:val="00AE1ECA"/>
    <w:rsid w:val="00AE224A"/>
    <w:rsid w:val="00AE37BF"/>
    <w:rsid w:val="00AE3B65"/>
    <w:rsid w:val="00AE416E"/>
    <w:rsid w:val="00AE47EE"/>
    <w:rsid w:val="00AE7107"/>
    <w:rsid w:val="00AE7AC3"/>
    <w:rsid w:val="00AF1500"/>
    <w:rsid w:val="00AF3644"/>
    <w:rsid w:val="00AF5906"/>
    <w:rsid w:val="00AF5FA2"/>
    <w:rsid w:val="00AF67E8"/>
    <w:rsid w:val="00AF6FA0"/>
    <w:rsid w:val="00AF6FF9"/>
    <w:rsid w:val="00AF7944"/>
    <w:rsid w:val="00B007AA"/>
    <w:rsid w:val="00B01004"/>
    <w:rsid w:val="00B01082"/>
    <w:rsid w:val="00B019B0"/>
    <w:rsid w:val="00B03B7A"/>
    <w:rsid w:val="00B04059"/>
    <w:rsid w:val="00B0442F"/>
    <w:rsid w:val="00B04AB1"/>
    <w:rsid w:val="00B04DCB"/>
    <w:rsid w:val="00B05467"/>
    <w:rsid w:val="00B056C3"/>
    <w:rsid w:val="00B068C1"/>
    <w:rsid w:val="00B0710B"/>
    <w:rsid w:val="00B07816"/>
    <w:rsid w:val="00B12FD9"/>
    <w:rsid w:val="00B13009"/>
    <w:rsid w:val="00B13520"/>
    <w:rsid w:val="00B13EBE"/>
    <w:rsid w:val="00B151D7"/>
    <w:rsid w:val="00B15263"/>
    <w:rsid w:val="00B171CB"/>
    <w:rsid w:val="00B174BB"/>
    <w:rsid w:val="00B17840"/>
    <w:rsid w:val="00B2339D"/>
    <w:rsid w:val="00B24116"/>
    <w:rsid w:val="00B24F6B"/>
    <w:rsid w:val="00B2518D"/>
    <w:rsid w:val="00B25426"/>
    <w:rsid w:val="00B254A4"/>
    <w:rsid w:val="00B26904"/>
    <w:rsid w:val="00B27B82"/>
    <w:rsid w:val="00B27B9A"/>
    <w:rsid w:val="00B3065A"/>
    <w:rsid w:val="00B30C2A"/>
    <w:rsid w:val="00B318DF"/>
    <w:rsid w:val="00B32648"/>
    <w:rsid w:val="00B32DB3"/>
    <w:rsid w:val="00B33442"/>
    <w:rsid w:val="00B33FBF"/>
    <w:rsid w:val="00B3438E"/>
    <w:rsid w:val="00B373DC"/>
    <w:rsid w:val="00B37559"/>
    <w:rsid w:val="00B40F5D"/>
    <w:rsid w:val="00B41347"/>
    <w:rsid w:val="00B4226B"/>
    <w:rsid w:val="00B42A28"/>
    <w:rsid w:val="00B43137"/>
    <w:rsid w:val="00B43343"/>
    <w:rsid w:val="00B44315"/>
    <w:rsid w:val="00B44DEE"/>
    <w:rsid w:val="00B44FC5"/>
    <w:rsid w:val="00B469C8"/>
    <w:rsid w:val="00B46F11"/>
    <w:rsid w:val="00B4794E"/>
    <w:rsid w:val="00B47E71"/>
    <w:rsid w:val="00B50F98"/>
    <w:rsid w:val="00B51C7D"/>
    <w:rsid w:val="00B52ED0"/>
    <w:rsid w:val="00B53059"/>
    <w:rsid w:val="00B538CC"/>
    <w:rsid w:val="00B5398A"/>
    <w:rsid w:val="00B53B84"/>
    <w:rsid w:val="00B54D11"/>
    <w:rsid w:val="00B54FE8"/>
    <w:rsid w:val="00B55E53"/>
    <w:rsid w:val="00B562F0"/>
    <w:rsid w:val="00B56431"/>
    <w:rsid w:val="00B57133"/>
    <w:rsid w:val="00B57451"/>
    <w:rsid w:val="00B60E65"/>
    <w:rsid w:val="00B60EC6"/>
    <w:rsid w:val="00B61495"/>
    <w:rsid w:val="00B61BAC"/>
    <w:rsid w:val="00B6276F"/>
    <w:rsid w:val="00B62FD5"/>
    <w:rsid w:val="00B6398B"/>
    <w:rsid w:val="00B63A11"/>
    <w:rsid w:val="00B63C13"/>
    <w:rsid w:val="00B649DC"/>
    <w:rsid w:val="00B64EAE"/>
    <w:rsid w:val="00B65B9D"/>
    <w:rsid w:val="00B65ED2"/>
    <w:rsid w:val="00B6675C"/>
    <w:rsid w:val="00B66A87"/>
    <w:rsid w:val="00B67451"/>
    <w:rsid w:val="00B71343"/>
    <w:rsid w:val="00B72102"/>
    <w:rsid w:val="00B73426"/>
    <w:rsid w:val="00B7349B"/>
    <w:rsid w:val="00B739D9"/>
    <w:rsid w:val="00B75FB0"/>
    <w:rsid w:val="00B762B5"/>
    <w:rsid w:val="00B80DF0"/>
    <w:rsid w:val="00B8224B"/>
    <w:rsid w:val="00B82E7D"/>
    <w:rsid w:val="00B838B4"/>
    <w:rsid w:val="00B8522C"/>
    <w:rsid w:val="00B868F3"/>
    <w:rsid w:val="00B90336"/>
    <w:rsid w:val="00B90C57"/>
    <w:rsid w:val="00B90EB3"/>
    <w:rsid w:val="00B9125E"/>
    <w:rsid w:val="00B92444"/>
    <w:rsid w:val="00B92AD6"/>
    <w:rsid w:val="00B9365A"/>
    <w:rsid w:val="00B95E0C"/>
    <w:rsid w:val="00B962D8"/>
    <w:rsid w:val="00B9674E"/>
    <w:rsid w:val="00B97162"/>
    <w:rsid w:val="00B97F50"/>
    <w:rsid w:val="00BA2C74"/>
    <w:rsid w:val="00BA2D23"/>
    <w:rsid w:val="00BA4CC1"/>
    <w:rsid w:val="00BA52BA"/>
    <w:rsid w:val="00BA563A"/>
    <w:rsid w:val="00BA5AF1"/>
    <w:rsid w:val="00BA6C6E"/>
    <w:rsid w:val="00BA7961"/>
    <w:rsid w:val="00BB0B42"/>
    <w:rsid w:val="00BB154B"/>
    <w:rsid w:val="00BB1D3F"/>
    <w:rsid w:val="00BB2A3E"/>
    <w:rsid w:val="00BB35D6"/>
    <w:rsid w:val="00BB4588"/>
    <w:rsid w:val="00BB5484"/>
    <w:rsid w:val="00BB578F"/>
    <w:rsid w:val="00BB6EDA"/>
    <w:rsid w:val="00BB71A8"/>
    <w:rsid w:val="00BC10A5"/>
    <w:rsid w:val="00BC134D"/>
    <w:rsid w:val="00BC360C"/>
    <w:rsid w:val="00BC3E03"/>
    <w:rsid w:val="00BC3F1B"/>
    <w:rsid w:val="00BC4D68"/>
    <w:rsid w:val="00BC763C"/>
    <w:rsid w:val="00BC7A63"/>
    <w:rsid w:val="00BD03EB"/>
    <w:rsid w:val="00BD0F28"/>
    <w:rsid w:val="00BD1D64"/>
    <w:rsid w:val="00BD27A4"/>
    <w:rsid w:val="00BD3D69"/>
    <w:rsid w:val="00BD587F"/>
    <w:rsid w:val="00BD5C50"/>
    <w:rsid w:val="00BD5D97"/>
    <w:rsid w:val="00BD63A0"/>
    <w:rsid w:val="00BD648A"/>
    <w:rsid w:val="00BD784D"/>
    <w:rsid w:val="00BE05DC"/>
    <w:rsid w:val="00BE1078"/>
    <w:rsid w:val="00BE2265"/>
    <w:rsid w:val="00BE3C02"/>
    <w:rsid w:val="00BE3C5C"/>
    <w:rsid w:val="00BE4D36"/>
    <w:rsid w:val="00BE702A"/>
    <w:rsid w:val="00BF172F"/>
    <w:rsid w:val="00BF23C8"/>
    <w:rsid w:val="00BF2965"/>
    <w:rsid w:val="00BF656E"/>
    <w:rsid w:val="00C00ED0"/>
    <w:rsid w:val="00C013C2"/>
    <w:rsid w:val="00C0246D"/>
    <w:rsid w:val="00C02BFA"/>
    <w:rsid w:val="00C033D1"/>
    <w:rsid w:val="00C05025"/>
    <w:rsid w:val="00C06916"/>
    <w:rsid w:val="00C06CF0"/>
    <w:rsid w:val="00C1058B"/>
    <w:rsid w:val="00C10AF8"/>
    <w:rsid w:val="00C10B98"/>
    <w:rsid w:val="00C1188E"/>
    <w:rsid w:val="00C11ECA"/>
    <w:rsid w:val="00C11F81"/>
    <w:rsid w:val="00C11FC7"/>
    <w:rsid w:val="00C14317"/>
    <w:rsid w:val="00C166E7"/>
    <w:rsid w:val="00C16F50"/>
    <w:rsid w:val="00C200DE"/>
    <w:rsid w:val="00C20D5A"/>
    <w:rsid w:val="00C2148A"/>
    <w:rsid w:val="00C222D2"/>
    <w:rsid w:val="00C230AA"/>
    <w:rsid w:val="00C2327D"/>
    <w:rsid w:val="00C24086"/>
    <w:rsid w:val="00C24A3B"/>
    <w:rsid w:val="00C2593A"/>
    <w:rsid w:val="00C2640C"/>
    <w:rsid w:val="00C266F6"/>
    <w:rsid w:val="00C30452"/>
    <w:rsid w:val="00C31FDE"/>
    <w:rsid w:val="00C324F6"/>
    <w:rsid w:val="00C32BCD"/>
    <w:rsid w:val="00C335D3"/>
    <w:rsid w:val="00C3373C"/>
    <w:rsid w:val="00C347C7"/>
    <w:rsid w:val="00C3528C"/>
    <w:rsid w:val="00C3529E"/>
    <w:rsid w:val="00C35834"/>
    <w:rsid w:val="00C40377"/>
    <w:rsid w:val="00C408F8"/>
    <w:rsid w:val="00C41B3B"/>
    <w:rsid w:val="00C41BDF"/>
    <w:rsid w:val="00C44A89"/>
    <w:rsid w:val="00C45443"/>
    <w:rsid w:val="00C47507"/>
    <w:rsid w:val="00C505DF"/>
    <w:rsid w:val="00C506CB"/>
    <w:rsid w:val="00C507F3"/>
    <w:rsid w:val="00C50E39"/>
    <w:rsid w:val="00C51602"/>
    <w:rsid w:val="00C54214"/>
    <w:rsid w:val="00C54762"/>
    <w:rsid w:val="00C576B1"/>
    <w:rsid w:val="00C60DD9"/>
    <w:rsid w:val="00C62FED"/>
    <w:rsid w:val="00C63047"/>
    <w:rsid w:val="00C64BD0"/>
    <w:rsid w:val="00C65B8A"/>
    <w:rsid w:val="00C65D64"/>
    <w:rsid w:val="00C673AE"/>
    <w:rsid w:val="00C708BA"/>
    <w:rsid w:val="00C70910"/>
    <w:rsid w:val="00C70DD7"/>
    <w:rsid w:val="00C73AE5"/>
    <w:rsid w:val="00C73F26"/>
    <w:rsid w:val="00C80222"/>
    <w:rsid w:val="00C822E5"/>
    <w:rsid w:val="00C82B60"/>
    <w:rsid w:val="00C83290"/>
    <w:rsid w:val="00C83FB3"/>
    <w:rsid w:val="00C84E2E"/>
    <w:rsid w:val="00C84E7E"/>
    <w:rsid w:val="00C87423"/>
    <w:rsid w:val="00C87E60"/>
    <w:rsid w:val="00C901B8"/>
    <w:rsid w:val="00C912C7"/>
    <w:rsid w:val="00C91B3D"/>
    <w:rsid w:val="00C91C31"/>
    <w:rsid w:val="00C92A32"/>
    <w:rsid w:val="00C933D4"/>
    <w:rsid w:val="00C9463F"/>
    <w:rsid w:val="00C9563C"/>
    <w:rsid w:val="00C968D4"/>
    <w:rsid w:val="00C96EF2"/>
    <w:rsid w:val="00CA0307"/>
    <w:rsid w:val="00CA077F"/>
    <w:rsid w:val="00CA079E"/>
    <w:rsid w:val="00CA0C9A"/>
    <w:rsid w:val="00CA15E3"/>
    <w:rsid w:val="00CA17B8"/>
    <w:rsid w:val="00CA282B"/>
    <w:rsid w:val="00CA2C79"/>
    <w:rsid w:val="00CA32D4"/>
    <w:rsid w:val="00CA3439"/>
    <w:rsid w:val="00CA4325"/>
    <w:rsid w:val="00CA446F"/>
    <w:rsid w:val="00CA4C1E"/>
    <w:rsid w:val="00CA7632"/>
    <w:rsid w:val="00CA7A0F"/>
    <w:rsid w:val="00CB187D"/>
    <w:rsid w:val="00CB290C"/>
    <w:rsid w:val="00CB60C0"/>
    <w:rsid w:val="00CB6184"/>
    <w:rsid w:val="00CB7650"/>
    <w:rsid w:val="00CB7ADC"/>
    <w:rsid w:val="00CC0A72"/>
    <w:rsid w:val="00CC1C8B"/>
    <w:rsid w:val="00CC1DE5"/>
    <w:rsid w:val="00CC30D9"/>
    <w:rsid w:val="00CC31AC"/>
    <w:rsid w:val="00CC3E8E"/>
    <w:rsid w:val="00CC4941"/>
    <w:rsid w:val="00CC5332"/>
    <w:rsid w:val="00CC58AD"/>
    <w:rsid w:val="00CC601C"/>
    <w:rsid w:val="00CC6EBD"/>
    <w:rsid w:val="00CC6F9E"/>
    <w:rsid w:val="00CC6FA7"/>
    <w:rsid w:val="00CC7114"/>
    <w:rsid w:val="00CC7405"/>
    <w:rsid w:val="00CD2523"/>
    <w:rsid w:val="00CD267E"/>
    <w:rsid w:val="00CD2FFD"/>
    <w:rsid w:val="00CD36FC"/>
    <w:rsid w:val="00CD3739"/>
    <w:rsid w:val="00CD4658"/>
    <w:rsid w:val="00CD47CF"/>
    <w:rsid w:val="00CD4EFB"/>
    <w:rsid w:val="00CD5F1D"/>
    <w:rsid w:val="00CD686F"/>
    <w:rsid w:val="00CD7AAE"/>
    <w:rsid w:val="00CE026E"/>
    <w:rsid w:val="00CE1BF7"/>
    <w:rsid w:val="00CE1E61"/>
    <w:rsid w:val="00CE2063"/>
    <w:rsid w:val="00CE28B8"/>
    <w:rsid w:val="00CE2F99"/>
    <w:rsid w:val="00CE31FB"/>
    <w:rsid w:val="00CE370B"/>
    <w:rsid w:val="00CE37A1"/>
    <w:rsid w:val="00CE3F37"/>
    <w:rsid w:val="00CE56AE"/>
    <w:rsid w:val="00CE5FF4"/>
    <w:rsid w:val="00CE74CD"/>
    <w:rsid w:val="00CE77A7"/>
    <w:rsid w:val="00CF0327"/>
    <w:rsid w:val="00CF0B11"/>
    <w:rsid w:val="00CF0D43"/>
    <w:rsid w:val="00CF465F"/>
    <w:rsid w:val="00CF4F3E"/>
    <w:rsid w:val="00CF5A40"/>
    <w:rsid w:val="00CF5D0E"/>
    <w:rsid w:val="00CF5D14"/>
    <w:rsid w:val="00CF6798"/>
    <w:rsid w:val="00CF740D"/>
    <w:rsid w:val="00D00D47"/>
    <w:rsid w:val="00D0124A"/>
    <w:rsid w:val="00D0386E"/>
    <w:rsid w:val="00D04441"/>
    <w:rsid w:val="00D04DEB"/>
    <w:rsid w:val="00D05A09"/>
    <w:rsid w:val="00D06131"/>
    <w:rsid w:val="00D06536"/>
    <w:rsid w:val="00D06E4F"/>
    <w:rsid w:val="00D078F4"/>
    <w:rsid w:val="00D10AFE"/>
    <w:rsid w:val="00D10E85"/>
    <w:rsid w:val="00D116D3"/>
    <w:rsid w:val="00D117FF"/>
    <w:rsid w:val="00D1656F"/>
    <w:rsid w:val="00D16841"/>
    <w:rsid w:val="00D1725B"/>
    <w:rsid w:val="00D221EC"/>
    <w:rsid w:val="00D24516"/>
    <w:rsid w:val="00D249FB"/>
    <w:rsid w:val="00D24B0D"/>
    <w:rsid w:val="00D255EA"/>
    <w:rsid w:val="00D2719D"/>
    <w:rsid w:val="00D302E9"/>
    <w:rsid w:val="00D30E56"/>
    <w:rsid w:val="00D31008"/>
    <w:rsid w:val="00D313CE"/>
    <w:rsid w:val="00D3282F"/>
    <w:rsid w:val="00D32FF4"/>
    <w:rsid w:val="00D33680"/>
    <w:rsid w:val="00D33D36"/>
    <w:rsid w:val="00D341C5"/>
    <w:rsid w:val="00D343CE"/>
    <w:rsid w:val="00D35084"/>
    <w:rsid w:val="00D366EC"/>
    <w:rsid w:val="00D36CAC"/>
    <w:rsid w:val="00D376FA"/>
    <w:rsid w:val="00D41BC0"/>
    <w:rsid w:val="00D42247"/>
    <w:rsid w:val="00D423DF"/>
    <w:rsid w:val="00D42F8D"/>
    <w:rsid w:val="00D43D86"/>
    <w:rsid w:val="00D447BD"/>
    <w:rsid w:val="00D50147"/>
    <w:rsid w:val="00D55F71"/>
    <w:rsid w:val="00D56271"/>
    <w:rsid w:val="00D56C3E"/>
    <w:rsid w:val="00D574F1"/>
    <w:rsid w:val="00D57666"/>
    <w:rsid w:val="00D579C2"/>
    <w:rsid w:val="00D60CA3"/>
    <w:rsid w:val="00D60E0B"/>
    <w:rsid w:val="00D6113D"/>
    <w:rsid w:val="00D612A3"/>
    <w:rsid w:val="00D61C6A"/>
    <w:rsid w:val="00D62E77"/>
    <w:rsid w:val="00D6368F"/>
    <w:rsid w:val="00D6395E"/>
    <w:rsid w:val="00D648B8"/>
    <w:rsid w:val="00D6514A"/>
    <w:rsid w:val="00D65433"/>
    <w:rsid w:val="00D6661C"/>
    <w:rsid w:val="00D66ED4"/>
    <w:rsid w:val="00D6762A"/>
    <w:rsid w:val="00D71A6F"/>
    <w:rsid w:val="00D72D19"/>
    <w:rsid w:val="00D73122"/>
    <w:rsid w:val="00D74CE0"/>
    <w:rsid w:val="00D75E06"/>
    <w:rsid w:val="00D75FCD"/>
    <w:rsid w:val="00D760F6"/>
    <w:rsid w:val="00D77460"/>
    <w:rsid w:val="00D77FB9"/>
    <w:rsid w:val="00D804BA"/>
    <w:rsid w:val="00D81C85"/>
    <w:rsid w:val="00D84D39"/>
    <w:rsid w:val="00D84DA6"/>
    <w:rsid w:val="00D8539A"/>
    <w:rsid w:val="00D85BDA"/>
    <w:rsid w:val="00D86C05"/>
    <w:rsid w:val="00D87247"/>
    <w:rsid w:val="00D8746F"/>
    <w:rsid w:val="00D87F9C"/>
    <w:rsid w:val="00D92309"/>
    <w:rsid w:val="00D92D4C"/>
    <w:rsid w:val="00D94B84"/>
    <w:rsid w:val="00D9612B"/>
    <w:rsid w:val="00DA054D"/>
    <w:rsid w:val="00DA0837"/>
    <w:rsid w:val="00DA0885"/>
    <w:rsid w:val="00DA0E9A"/>
    <w:rsid w:val="00DA22B2"/>
    <w:rsid w:val="00DA5FB9"/>
    <w:rsid w:val="00DA7A7F"/>
    <w:rsid w:val="00DA7C37"/>
    <w:rsid w:val="00DB0E00"/>
    <w:rsid w:val="00DB14E6"/>
    <w:rsid w:val="00DB165C"/>
    <w:rsid w:val="00DB29FF"/>
    <w:rsid w:val="00DB3B5C"/>
    <w:rsid w:val="00DB40D8"/>
    <w:rsid w:val="00DB496D"/>
    <w:rsid w:val="00DB4F9B"/>
    <w:rsid w:val="00DB5054"/>
    <w:rsid w:val="00DB51A3"/>
    <w:rsid w:val="00DB5982"/>
    <w:rsid w:val="00DB7F40"/>
    <w:rsid w:val="00DC1515"/>
    <w:rsid w:val="00DC3AB6"/>
    <w:rsid w:val="00DC62ED"/>
    <w:rsid w:val="00DC6BC5"/>
    <w:rsid w:val="00DC7C74"/>
    <w:rsid w:val="00DD04E6"/>
    <w:rsid w:val="00DD1324"/>
    <w:rsid w:val="00DD1B36"/>
    <w:rsid w:val="00DD22B7"/>
    <w:rsid w:val="00DD2CCA"/>
    <w:rsid w:val="00DD3BDF"/>
    <w:rsid w:val="00DD3EBC"/>
    <w:rsid w:val="00DD595D"/>
    <w:rsid w:val="00DE1E00"/>
    <w:rsid w:val="00DE214E"/>
    <w:rsid w:val="00DE2314"/>
    <w:rsid w:val="00DE24D7"/>
    <w:rsid w:val="00DE2803"/>
    <w:rsid w:val="00DE31B6"/>
    <w:rsid w:val="00DE3CC8"/>
    <w:rsid w:val="00DE4151"/>
    <w:rsid w:val="00DE4E9E"/>
    <w:rsid w:val="00DE664F"/>
    <w:rsid w:val="00DF091A"/>
    <w:rsid w:val="00DF21E7"/>
    <w:rsid w:val="00DF2373"/>
    <w:rsid w:val="00DF270A"/>
    <w:rsid w:val="00DF400A"/>
    <w:rsid w:val="00DF48B9"/>
    <w:rsid w:val="00DF4FD7"/>
    <w:rsid w:val="00DF50E9"/>
    <w:rsid w:val="00DF557B"/>
    <w:rsid w:val="00DF6188"/>
    <w:rsid w:val="00DF70F6"/>
    <w:rsid w:val="00DF722D"/>
    <w:rsid w:val="00DF7F2D"/>
    <w:rsid w:val="00E0044C"/>
    <w:rsid w:val="00E02016"/>
    <w:rsid w:val="00E03837"/>
    <w:rsid w:val="00E03AEE"/>
    <w:rsid w:val="00E03D53"/>
    <w:rsid w:val="00E03D88"/>
    <w:rsid w:val="00E0457A"/>
    <w:rsid w:val="00E05368"/>
    <w:rsid w:val="00E05F1A"/>
    <w:rsid w:val="00E06279"/>
    <w:rsid w:val="00E07215"/>
    <w:rsid w:val="00E075D9"/>
    <w:rsid w:val="00E076CC"/>
    <w:rsid w:val="00E10594"/>
    <w:rsid w:val="00E1165D"/>
    <w:rsid w:val="00E1298C"/>
    <w:rsid w:val="00E14A19"/>
    <w:rsid w:val="00E14E7C"/>
    <w:rsid w:val="00E16629"/>
    <w:rsid w:val="00E16B5F"/>
    <w:rsid w:val="00E22359"/>
    <w:rsid w:val="00E22923"/>
    <w:rsid w:val="00E22CB1"/>
    <w:rsid w:val="00E22F12"/>
    <w:rsid w:val="00E23212"/>
    <w:rsid w:val="00E235FF"/>
    <w:rsid w:val="00E24C38"/>
    <w:rsid w:val="00E2508F"/>
    <w:rsid w:val="00E30B90"/>
    <w:rsid w:val="00E31C5F"/>
    <w:rsid w:val="00E32521"/>
    <w:rsid w:val="00E335CF"/>
    <w:rsid w:val="00E34183"/>
    <w:rsid w:val="00E345CB"/>
    <w:rsid w:val="00E35795"/>
    <w:rsid w:val="00E3645E"/>
    <w:rsid w:val="00E367E7"/>
    <w:rsid w:val="00E36E03"/>
    <w:rsid w:val="00E41E9C"/>
    <w:rsid w:val="00E41F39"/>
    <w:rsid w:val="00E436B1"/>
    <w:rsid w:val="00E44383"/>
    <w:rsid w:val="00E44AB6"/>
    <w:rsid w:val="00E452E1"/>
    <w:rsid w:val="00E45A2B"/>
    <w:rsid w:val="00E469D2"/>
    <w:rsid w:val="00E472AD"/>
    <w:rsid w:val="00E47835"/>
    <w:rsid w:val="00E523DD"/>
    <w:rsid w:val="00E55C10"/>
    <w:rsid w:val="00E56BD3"/>
    <w:rsid w:val="00E57D32"/>
    <w:rsid w:val="00E600A6"/>
    <w:rsid w:val="00E60A23"/>
    <w:rsid w:val="00E60C2C"/>
    <w:rsid w:val="00E60D8A"/>
    <w:rsid w:val="00E61108"/>
    <w:rsid w:val="00E61B24"/>
    <w:rsid w:val="00E61F79"/>
    <w:rsid w:val="00E63B56"/>
    <w:rsid w:val="00E643AD"/>
    <w:rsid w:val="00E6515D"/>
    <w:rsid w:val="00E65431"/>
    <w:rsid w:val="00E66CC3"/>
    <w:rsid w:val="00E710E8"/>
    <w:rsid w:val="00E728AB"/>
    <w:rsid w:val="00E76C0D"/>
    <w:rsid w:val="00E77262"/>
    <w:rsid w:val="00E7763D"/>
    <w:rsid w:val="00E80EEA"/>
    <w:rsid w:val="00E8262F"/>
    <w:rsid w:val="00E829A7"/>
    <w:rsid w:val="00E82AF5"/>
    <w:rsid w:val="00E835D4"/>
    <w:rsid w:val="00E845D5"/>
    <w:rsid w:val="00E8617D"/>
    <w:rsid w:val="00E9030D"/>
    <w:rsid w:val="00E90D38"/>
    <w:rsid w:val="00E918E3"/>
    <w:rsid w:val="00E91EB2"/>
    <w:rsid w:val="00E92089"/>
    <w:rsid w:val="00E94295"/>
    <w:rsid w:val="00E94CCA"/>
    <w:rsid w:val="00EA0C85"/>
    <w:rsid w:val="00EA2739"/>
    <w:rsid w:val="00EA27C8"/>
    <w:rsid w:val="00EA5773"/>
    <w:rsid w:val="00EA62D4"/>
    <w:rsid w:val="00EA66BB"/>
    <w:rsid w:val="00EA7705"/>
    <w:rsid w:val="00EB077B"/>
    <w:rsid w:val="00EB089D"/>
    <w:rsid w:val="00EB1280"/>
    <w:rsid w:val="00EB15E8"/>
    <w:rsid w:val="00EB1CE6"/>
    <w:rsid w:val="00EB1E98"/>
    <w:rsid w:val="00EB2322"/>
    <w:rsid w:val="00EB2712"/>
    <w:rsid w:val="00EB4784"/>
    <w:rsid w:val="00EB525B"/>
    <w:rsid w:val="00EB52EE"/>
    <w:rsid w:val="00EB5614"/>
    <w:rsid w:val="00EB5EC7"/>
    <w:rsid w:val="00EC09AF"/>
    <w:rsid w:val="00EC0CD1"/>
    <w:rsid w:val="00EC1171"/>
    <w:rsid w:val="00EC1DB8"/>
    <w:rsid w:val="00EC2204"/>
    <w:rsid w:val="00EC29D0"/>
    <w:rsid w:val="00EC2A49"/>
    <w:rsid w:val="00EC2BAC"/>
    <w:rsid w:val="00EC3082"/>
    <w:rsid w:val="00EC47B9"/>
    <w:rsid w:val="00EC5554"/>
    <w:rsid w:val="00EC59CA"/>
    <w:rsid w:val="00EC7057"/>
    <w:rsid w:val="00EC793C"/>
    <w:rsid w:val="00ED0249"/>
    <w:rsid w:val="00ED17E5"/>
    <w:rsid w:val="00ED1F83"/>
    <w:rsid w:val="00ED256D"/>
    <w:rsid w:val="00ED3618"/>
    <w:rsid w:val="00ED37A8"/>
    <w:rsid w:val="00ED5738"/>
    <w:rsid w:val="00ED75C2"/>
    <w:rsid w:val="00EE0DD3"/>
    <w:rsid w:val="00EE1653"/>
    <w:rsid w:val="00EE1E0F"/>
    <w:rsid w:val="00EE241E"/>
    <w:rsid w:val="00EE2671"/>
    <w:rsid w:val="00EE38DC"/>
    <w:rsid w:val="00EE3EEB"/>
    <w:rsid w:val="00EE483E"/>
    <w:rsid w:val="00EE49BC"/>
    <w:rsid w:val="00EE5639"/>
    <w:rsid w:val="00EE6A47"/>
    <w:rsid w:val="00EF0FA0"/>
    <w:rsid w:val="00EF1854"/>
    <w:rsid w:val="00EF3837"/>
    <w:rsid w:val="00EF3848"/>
    <w:rsid w:val="00EF3FE0"/>
    <w:rsid w:val="00EF47DA"/>
    <w:rsid w:val="00EF506B"/>
    <w:rsid w:val="00EF747D"/>
    <w:rsid w:val="00EF74AC"/>
    <w:rsid w:val="00EF756C"/>
    <w:rsid w:val="00EF7570"/>
    <w:rsid w:val="00EF7EAE"/>
    <w:rsid w:val="00F030CB"/>
    <w:rsid w:val="00F03B46"/>
    <w:rsid w:val="00F03C97"/>
    <w:rsid w:val="00F051FF"/>
    <w:rsid w:val="00F055A0"/>
    <w:rsid w:val="00F05799"/>
    <w:rsid w:val="00F05D56"/>
    <w:rsid w:val="00F05FC4"/>
    <w:rsid w:val="00F06C23"/>
    <w:rsid w:val="00F07296"/>
    <w:rsid w:val="00F07F68"/>
    <w:rsid w:val="00F123A0"/>
    <w:rsid w:val="00F125D9"/>
    <w:rsid w:val="00F12E66"/>
    <w:rsid w:val="00F1319A"/>
    <w:rsid w:val="00F13814"/>
    <w:rsid w:val="00F14309"/>
    <w:rsid w:val="00F1488F"/>
    <w:rsid w:val="00F14ABA"/>
    <w:rsid w:val="00F155E3"/>
    <w:rsid w:val="00F17715"/>
    <w:rsid w:val="00F21316"/>
    <w:rsid w:val="00F21B23"/>
    <w:rsid w:val="00F2275B"/>
    <w:rsid w:val="00F228C2"/>
    <w:rsid w:val="00F23A73"/>
    <w:rsid w:val="00F23E7B"/>
    <w:rsid w:val="00F241D2"/>
    <w:rsid w:val="00F24901"/>
    <w:rsid w:val="00F24C9D"/>
    <w:rsid w:val="00F2589E"/>
    <w:rsid w:val="00F25E42"/>
    <w:rsid w:val="00F26D9D"/>
    <w:rsid w:val="00F31C7C"/>
    <w:rsid w:val="00F34817"/>
    <w:rsid w:val="00F36722"/>
    <w:rsid w:val="00F407E0"/>
    <w:rsid w:val="00F40CF0"/>
    <w:rsid w:val="00F4112E"/>
    <w:rsid w:val="00F41BCB"/>
    <w:rsid w:val="00F41CB1"/>
    <w:rsid w:val="00F42F59"/>
    <w:rsid w:val="00F44300"/>
    <w:rsid w:val="00F443D4"/>
    <w:rsid w:val="00F44B19"/>
    <w:rsid w:val="00F45145"/>
    <w:rsid w:val="00F45301"/>
    <w:rsid w:val="00F475B9"/>
    <w:rsid w:val="00F47709"/>
    <w:rsid w:val="00F5476B"/>
    <w:rsid w:val="00F5481D"/>
    <w:rsid w:val="00F54933"/>
    <w:rsid w:val="00F571B5"/>
    <w:rsid w:val="00F5770C"/>
    <w:rsid w:val="00F57DFC"/>
    <w:rsid w:val="00F6009D"/>
    <w:rsid w:val="00F6207E"/>
    <w:rsid w:val="00F6235A"/>
    <w:rsid w:val="00F65102"/>
    <w:rsid w:val="00F66725"/>
    <w:rsid w:val="00F6718C"/>
    <w:rsid w:val="00F70DA0"/>
    <w:rsid w:val="00F71556"/>
    <w:rsid w:val="00F73A15"/>
    <w:rsid w:val="00F73B46"/>
    <w:rsid w:val="00F74C83"/>
    <w:rsid w:val="00F753B6"/>
    <w:rsid w:val="00F75B2A"/>
    <w:rsid w:val="00F767C8"/>
    <w:rsid w:val="00F80B66"/>
    <w:rsid w:val="00F80D1D"/>
    <w:rsid w:val="00F821C1"/>
    <w:rsid w:val="00F82E0B"/>
    <w:rsid w:val="00F8564C"/>
    <w:rsid w:val="00F85CC7"/>
    <w:rsid w:val="00F85E4B"/>
    <w:rsid w:val="00F873F4"/>
    <w:rsid w:val="00F9089F"/>
    <w:rsid w:val="00F908A9"/>
    <w:rsid w:val="00F92C1E"/>
    <w:rsid w:val="00F934C6"/>
    <w:rsid w:val="00F93883"/>
    <w:rsid w:val="00F93B71"/>
    <w:rsid w:val="00F93D2C"/>
    <w:rsid w:val="00F947B8"/>
    <w:rsid w:val="00F94C43"/>
    <w:rsid w:val="00F950ED"/>
    <w:rsid w:val="00F956F4"/>
    <w:rsid w:val="00F957E2"/>
    <w:rsid w:val="00F9716E"/>
    <w:rsid w:val="00F97B40"/>
    <w:rsid w:val="00FA1257"/>
    <w:rsid w:val="00FA260A"/>
    <w:rsid w:val="00FA28EB"/>
    <w:rsid w:val="00FA3BA4"/>
    <w:rsid w:val="00FA4FB3"/>
    <w:rsid w:val="00FA66E7"/>
    <w:rsid w:val="00FA7CB5"/>
    <w:rsid w:val="00FB052B"/>
    <w:rsid w:val="00FB12A6"/>
    <w:rsid w:val="00FB1375"/>
    <w:rsid w:val="00FB1F2D"/>
    <w:rsid w:val="00FB279B"/>
    <w:rsid w:val="00FB2A6F"/>
    <w:rsid w:val="00FB4591"/>
    <w:rsid w:val="00FB4830"/>
    <w:rsid w:val="00FB6770"/>
    <w:rsid w:val="00FB73D1"/>
    <w:rsid w:val="00FB7545"/>
    <w:rsid w:val="00FC09D4"/>
    <w:rsid w:val="00FC144A"/>
    <w:rsid w:val="00FC14A9"/>
    <w:rsid w:val="00FC1D9F"/>
    <w:rsid w:val="00FC1DCD"/>
    <w:rsid w:val="00FC2164"/>
    <w:rsid w:val="00FC2BA9"/>
    <w:rsid w:val="00FC2D31"/>
    <w:rsid w:val="00FC36F3"/>
    <w:rsid w:val="00FC3A0B"/>
    <w:rsid w:val="00FC436A"/>
    <w:rsid w:val="00FC4BB9"/>
    <w:rsid w:val="00FC4F44"/>
    <w:rsid w:val="00FC5C0E"/>
    <w:rsid w:val="00FC5F4A"/>
    <w:rsid w:val="00FC6C77"/>
    <w:rsid w:val="00FC6FB8"/>
    <w:rsid w:val="00FC70D6"/>
    <w:rsid w:val="00FC79D9"/>
    <w:rsid w:val="00FD175F"/>
    <w:rsid w:val="00FD2338"/>
    <w:rsid w:val="00FD3881"/>
    <w:rsid w:val="00FD5778"/>
    <w:rsid w:val="00FD57AB"/>
    <w:rsid w:val="00FD5B20"/>
    <w:rsid w:val="00FD5C7D"/>
    <w:rsid w:val="00FD63D7"/>
    <w:rsid w:val="00FE086D"/>
    <w:rsid w:val="00FE0E6A"/>
    <w:rsid w:val="00FE1328"/>
    <w:rsid w:val="00FE195E"/>
    <w:rsid w:val="00FE25D2"/>
    <w:rsid w:val="00FE2C57"/>
    <w:rsid w:val="00FE34C8"/>
    <w:rsid w:val="00FE392A"/>
    <w:rsid w:val="00FE4F2D"/>
    <w:rsid w:val="00FE5114"/>
    <w:rsid w:val="00FE528B"/>
    <w:rsid w:val="00FE5824"/>
    <w:rsid w:val="00FE6B93"/>
    <w:rsid w:val="00FF0A69"/>
    <w:rsid w:val="00FF2247"/>
    <w:rsid w:val="00FF31EB"/>
    <w:rsid w:val="00FF519C"/>
    <w:rsid w:val="00FF66A3"/>
    <w:rsid w:val="00FF6E55"/>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7"/>
    <o:shapelayout v:ext="edit">
      <o:idmap v:ext="edit" data="1"/>
    </o:shapelayout>
  </w:shapeDefaults>
  <w:decimalSymbol w:val="."/>
  <w:listSeparator w:val=","/>
  <w14:docId w14:val="6AA5D5B4"/>
  <w15:docId w15:val="{18050CAD-3F57-4720-A981-C0BF61ED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67"/>
    <w:rPr>
      <w:sz w:val="24"/>
      <w:szCs w:val="24"/>
    </w:rPr>
  </w:style>
  <w:style w:type="paragraph" w:styleId="Heading1">
    <w:name w:val="heading 1"/>
    <w:basedOn w:val="Normal"/>
    <w:next w:val="Normal"/>
    <w:link w:val="Heading1Char"/>
    <w:uiPriority w:val="9"/>
    <w:qFormat/>
    <w:rsid w:val="007E7705"/>
    <w:pPr>
      <w:numPr>
        <w:numId w:val="3"/>
      </w:numPr>
      <w:spacing w:before="120" w:after="60"/>
      <w:ind w:left="342"/>
      <w:outlineLvl w:val="0"/>
    </w:pPr>
    <w:rPr>
      <w:b/>
      <w:i/>
    </w:rPr>
  </w:style>
  <w:style w:type="paragraph" w:styleId="Heading2">
    <w:name w:val="heading 2"/>
    <w:basedOn w:val="ListParagraph"/>
    <w:next w:val="Normal"/>
    <w:link w:val="Heading2Char"/>
    <w:uiPriority w:val="9"/>
    <w:unhideWhenUsed/>
    <w:qFormat/>
    <w:rsid w:val="00D8746F"/>
    <w:pPr>
      <w:numPr>
        <w:numId w:val="2"/>
      </w:numPr>
      <w:outlineLvl w:val="1"/>
    </w:pPr>
    <w:rPr>
      <w:rFonts w:eastAsiaTheme="majorEastAsia" w:cstheme="majorBidi"/>
      <w:b/>
      <w:bCs/>
      <w:iCs/>
      <w:szCs w:val="28"/>
    </w:rPr>
  </w:style>
  <w:style w:type="paragraph" w:styleId="Heading3">
    <w:name w:val="heading 3"/>
    <w:basedOn w:val="Style2"/>
    <w:next w:val="Normal"/>
    <w:link w:val="Heading3Char"/>
    <w:uiPriority w:val="9"/>
    <w:unhideWhenUsed/>
    <w:qFormat/>
    <w:rsid w:val="003303D7"/>
    <w:pPr>
      <w:numPr>
        <w:numId w:val="6"/>
      </w:numPr>
      <w:ind w:left="1404"/>
      <w:outlineLvl w:val="2"/>
    </w:pPr>
  </w:style>
  <w:style w:type="paragraph" w:styleId="Heading4">
    <w:name w:val="heading 4"/>
    <w:basedOn w:val="Heading2"/>
    <w:next w:val="Normal"/>
    <w:link w:val="Heading4Char"/>
    <w:uiPriority w:val="9"/>
    <w:unhideWhenUsed/>
    <w:qFormat/>
    <w:rsid w:val="00E14E7C"/>
    <w:pPr>
      <w:spacing w:before="60" w:after="0"/>
      <w:outlineLvl w:val="3"/>
    </w:pPr>
  </w:style>
  <w:style w:type="paragraph" w:styleId="Heading5">
    <w:name w:val="heading 5"/>
    <w:basedOn w:val="ListParagraph"/>
    <w:next w:val="Normal"/>
    <w:link w:val="Heading5Char"/>
    <w:uiPriority w:val="9"/>
    <w:unhideWhenUsed/>
    <w:qFormat/>
    <w:rsid w:val="008B553E"/>
    <w:pPr>
      <w:numPr>
        <w:ilvl w:val="1"/>
        <w:numId w:val="1"/>
      </w:numPr>
      <w:spacing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2E32"/>
    <w:pPr>
      <w:tabs>
        <w:tab w:val="center" w:pos="4320"/>
        <w:tab w:val="right" w:pos="8640"/>
      </w:tabs>
    </w:pPr>
  </w:style>
  <w:style w:type="character" w:customStyle="1" w:styleId="HeaderChar">
    <w:name w:val="Header Char"/>
    <w:link w:val="Header"/>
    <w:uiPriority w:val="99"/>
    <w:locked/>
    <w:rsid w:val="00D8539A"/>
    <w:rPr>
      <w:rFonts w:cs="Times New Roman"/>
      <w:sz w:val="24"/>
      <w:szCs w:val="24"/>
    </w:rPr>
  </w:style>
  <w:style w:type="paragraph" w:styleId="Footer">
    <w:name w:val="footer"/>
    <w:basedOn w:val="Normal"/>
    <w:link w:val="FooterChar"/>
    <w:uiPriority w:val="99"/>
    <w:rsid w:val="001E2E32"/>
    <w:pPr>
      <w:tabs>
        <w:tab w:val="center" w:pos="4320"/>
        <w:tab w:val="right" w:pos="8640"/>
      </w:tabs>
    </w:pPr>
  </w:style>
  <w:style w:type="character" w:customStyle="1" w:styleId="FooterChar">
    <w:name w:val="Footer Char"/>
    <w:link w:val="Footer"/>
    <w:uiPriority w:val="99"/>
    <w:locked/>
    <w:rsid w:val="00D8539A"/>
    <w:rPr>
      <w:rFonts w:cs="Times New Roman"/>
      <w:sz w:val="24"/>
      <w:szCs w:val="24"/>
    </w:rPr>
  </w:style>
  <w:style w:type="character" w:styleId="PageNumber">
    <w:name w:val="page number"/>
    <w:uiPriority w:val="99"/>
    <w:rsid w:val="001E2E32"/>
    <w:rPr>
      <w:rFonts w:cs="Times New Roman"/>
    </w:rPr>
  </w:style>
  <w:style w:type="table" w:styleId="TableGrid">
    <w:name w:val="Table Grid"/>
    <w:basedOn w:val="TableNormal"/>
    <w:uiPriority w:val="59"/>
    <w:rsid w:val="00214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792B"/>
    <w:rPr>
      <w:rFonts w:ascii="Tahoma" w:hAnsi="Tahoma" w:cs="Tahoma"/>
      <w:sz w:val="16"/>
      <w:szCs w:val="16"/>
    </w:rPr>
  </w:style>
  <w:style w:type="character" w:styleId="Hyperlink">
    <w:name w:val="Hyperlink"/>
    <w:uiPriority w:val="99"/>
    <w:unhideWhenUsed/>
    <w:rsid w:val="00EE49BC"/>
    <w:rPr>
      <w:color w:val="0000FF"/>
      <w:u w:val="single"/>
    </w:rPr>
  </w:style>
  <w:style w:type="paragraph" w:styleId="ListParagraph">
    <w:name w:val="List Paragraph"/>
    <w:basedOn w:val="Normal"/>
    <w:uiPriority w:val="34"/>
    <w:qFormat/>
    <w:rsid w:val="00BD648A"/>
    <w:pPr>
      <w:numPr>
        <w:numId w:val="11"/>
      </w:numPr>
      <w:spacing w:before="120" w:after="120"/>
    </w:pPr>
  </w:style>
  <w:style w:type="character" w:styleId="LineNumber">
    <w:name w:val="line number"/>
    <w:basedOn w:val="DefaultParagraphFont"/>
    <w:uiPriority w:val="99"/>
    <w:semiHidden/>
    <w:unhideWhenUsed/>
    <w:rsid w:val="008A12A3"/>
  </w:style>
  <w:style w:type="character" w:customStyle="1" w:styleId="Heading1Char">
    <w:name w:val="Heading 1 Char"/>
    <w:basedOn w:val="DefaultParagraphFont"/>
    <w:link w:val="Heading1"/>
    <w:uiPriority w:val="9"/>
    <w:rsid w:val="007E7705"/>
    <w:rPr>
      <w:b/>
      <w:i/>
      <w:sz w:val="24"/>
      <w:szCs w:val="24"/>
    </w:rPr>
  </w:style>
  <w:style w:type="character" w:customStyle="1" w:styleId="Heading2Char">
    <w:name w:val="Heading 2 Char"/>
    <w:basedOn w:val="DefaultParagraphFont"/>
    <w:link w:val="Heading2"/>
    <w:uiPriority w:val="9"/>
    <w:rsid w:val="00D8746F"/>
    <w:rPr>
      <w:rFonts w:eastAsiaTheme="majorEastAsia" w:cstheme="majorBidi"/>
      <w:b/>
      <w:bCs/>
      <w:iCs/>
      <w:sz w:val="24"/>
      <w:szCs w:val="28"/>
    </w:rPr>
  </w:style>
  <w:style w:type="paragraph" w:customStyle="1" w:styleId="Style1">
    <w:name w:val="Style1"/>
    <w:basedOn w:val="Heading2"/>
    <w:link w:val="Style1Char"/>
    <w:qFormat/>
    <w:rsid w:val="00386115"/>
    <w:rPr>
      <w:b w:val="0"/>
      <w:i/>
    </w:rPr>
  </w:style>
  <w:style w:type="character" w:customStyle="1" w:styleId="Heading3Char">
    <w:name w:val="Heading 3 Char"/>
    <w:basedOn w:val="DefaultParagraphFont"/>
    <w:link w:val="Heading3"/>
    <w:uiPriority w:val="9"/>
    <w:rsid w:val="003303D7"/>
    <w:rPr>
      <w:rFonts w:eastAsiaTheme="majorEastAsia" w:cstheme="majorBidi"/>
      <w:bCs/>
      <w:iCs/>
      <w:sz w:val="24"/>
      <w:szCs w:val="28"/>
    </w:rPr>
  </w:style>
  <w:style w:type="character" w:customStyle="1" w:styleId="Style1Char">
    <w:name w:val="Style1 Char"/>
    <w:basedOn w:val="Heading2Char"/>
    <w:link w:val="Style1"/>
    <w:rsid w:val="00386115"/>
    <w:rPr>
      <w:rFonts w:eastAsiaTheme="majorEastAsia" w:cstheme="majorBidi"/>
      <w:b w:val="0"/>
      <w:bCs/>
      <w:i/>
      <w:iCs/>
      <w:sz w:val="24"/>
      <w:szCs w:val="28"/>
    </w:rPr>
  </w:style>
  <w:style w:type="character" w:styleId="Strong">
    <w:name w:val="Strong"/>
    <w:basedOn w:val="DefaultParagraphFont"/>
    <w:uiPriority w:val="22"/>
    <w:qFormat/>
    <w:rsid w:val="00A73902"/>
    <w:rPr>
      <w:b/>
      <w:bCs/>
    </w:rPr>
  </w:style>
  <w:style w:type="character" w:styleId="FollowedHyperlink">
    <w:name w:val="FollowedHyperlink"/>
    <w:basedOn w:val="DefaultParagraphFont"/>
    <w:uiPriority w:val="99"/>
    <w:semiHidden/>
    <w:unhideWhenUsed/>
    <w:rsid w:val="002439FA"/>
    <w:rPr>
      <w:color w:val="800080" w:themeColor="followedHyperlink"/>
      <w:u w:val="single"/>
    </w:rPr>
  </w:style>
  <w:style w:type="paragraph" w:styleId="TOCHeading">
    <w:name w:val="TOC Heading"/>
    <w:basedOn w:val="Heading1"/>
    <w:next w:val="Normal"/>
    <w:uiPriority w:val="39"/>
    <w:semiHidden/>
    <w:unhideWhenUsed/>
    <w:qFormat/>
    <w:rsid w:val="000A442A"/>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0A442A"/>
    <w:pPr>
      <w:spacing w:after="100"/>
    </w:pPr>
  </w:style>
  <w:style w:type="paragraph" w:styleId="TOC2">
    <w:name w:val="toc 2"/>
    <w:basedOn w:val="Normal"/>
    <w:next w:val="Normal"/>
    <w:autoRedefine/>
    <w:uiPriority w:val="39"/>
    <w:unhideWhenUsed/>
    <w:rsid w:val="000A442A"/>
    <w:pPr>
      <w:spacing w:after="100"/>
      <w:ind w:left="240"/>
    </w:pPr>
  </w:style>
  <w:style w:type="paragraph" w:styleId="TOC3">
    <w:name w:val="toc 3"/>
    <w:basedOn w:val="Normal"/>
    <w:next w:val="Normal"/>
    <w:autoRedefine/>
    <w:uiPriority w:val="39"/>
    <w:unhideWhenUsed/>
    <w:rsid w:val="000A442A"/>
    <w:pPr>
      <w:spacing w:after="100"/>
      <w:ind w:left="480"/>
    </w:pPr>
  </w:style>
  <w:style w:type="paragraph" w:customStyle="1" w:styleId="Default">
    <w:name w:val="Default"/>
    <w:rsid w:val="00344168"/>
    <w:pPr>
      <w:autoSpaceDE w:val="0"/>
      <w:autoSpaceDN w:val="0"/>
      <w:adjustRightInd w:val="0"/>
    </w:pPr>
    <w:rPr>
      <w:color w:val="000000"/>
      <w:sz w:val="24"/>
      <w:szCs w:val="24"/>
    </w:rPr>
  </w:style>
  <w:style w:type="paragraph" w:styleId="Caption">
    <w:name w:val="caption"/>
    <w:basedOn w:val="Normal"/>
    <w:next w:val="Normal"/>
    <w:uiPriority w:val="35"/>
    <w:unhideWhenUsed/>
    <w:qFormat/>
    <w:rsid w:val="00780934"/>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E14E7C"/>
    <w:rPr>
      <w:rFonts w:eastAsiaTheme="majorEastAsia" w:cstheme="majorBidi"/>
      <w:b/>
      <w:bCs/>
      <w:iCs/>
      <w:sz w:val="24"/>
      <w:szCs w:val="28"/>
    </w:rPr>
  </w:style>
  <w:style w:type="character" w:customStyle="1" w:styleId="Heading5Char">
    <w:name w:val="Heading 5 Char"/>
    <w:basedOn w:val="DefaultParagraphFont"/>
    <w:link w:val="Heading5"/>
    <w:uiPriority w:val="9"/>
    <w:rsid w:val="008B553E"/>
    <w:rPr>
      <w:sz w:val="24"/>
      <w:szCs w:val="24"/>
    </w:rPr>
  </w:style>
  <w:style w:type="character" w:styleId="CommentReference">
    <w:name w:val="annotation reference"/>
    <w:basedOn w:val="DefaultParagraphFont"/>
    <w:uiPriority w:val="99"/>
    <w:semiHidden/>
    <w:unhideWhenUsed/>
    <w:rsid w:val="00EB077B"/>
    <w:rPr>
      <w:sz w:val="16"/>
      <w:szCs w:val="16"/>
    </w:rPr>
  </w:style>
  <w:style w:type="paragraph" w:styleId="CommentText">
    <w:name w:val="annotation text"/>
    <w:basedOn w:val="Normal"/>
    <w:link w:val="CommentTextChar"/>
    <w:uiPriority w:val="99"/>
    <w:semiHidden/>
    <w:unhideWhenUsed/>
    <w:rsid w:val="00EB077B"/>
    <w:rPr>
      <w:sz w:val="20"/>
      <w:szCs w:val="20"/>
    </w:rPr>
  </w:style>
  <w:style w:type="character" w:customStyle="1" w:styleId="CommentTextChar">
    <w:name w:val="Comment Text Char"/>
    <w:basedOn w:val="DefaultParagraphFont"/>
    <w:link w:val="CommentText"/>
    <w:uiPriority w:val="99"/>
    <w:semiHidden/>
    <w:rsid w:val="00EB077B"/>
  </w:style>
  <w:style w:type="paragraph" w:styleId="CommentSubject">
    <w:name w:val="annotation subject"/>
    <w:basedOn w:val="CommentText"/>
    <w:next w:val="CommentText"/>
    <w:link w:val="CommentSubjectChar"/>
    <w:uiPriority w:val="99"/>
    <w:semiHidden/>
    <w:unhideWhenUsed/>
    <w:rsid w:val="00EB077B"/>
    <w:rPr>
      <w:b/>
      <w:bCs/>
    </w:rPr>
  </w:style>
  <w:style w:type="character" w:customStyle="1" w:styleId="CommentSubjectChar">
    <w:name w:val="Comment Subject Char"/>
    <w:basedOn w:val="CommentTextChar"/>
    <w:link w:val="CommentSubject"/>
    <w:uiPriority w:val="99"/>
    <w:semiHidden/>
    <w:rsid w:val="00EB077B"/>
    <w:rPr>
      <w:b/>
      <w:bCs/>
    </w:rPr>
  </w:style>
  <w:style w:type="paragraph" w:styleId="BodyText">
    <w:name w:val="Body Text"/>
    <w:basedOn w:val="Normal"/>
    <w:link w:val="BodyTextChar"/>
    <w:uiPriority w:val="99"/>
    <w:unhideWhenUsed/>
    <w:rsid w:val="00CC6F9E"/>
    <w:pPr>
      <w:spacing w:after="120"/>
    </w:pPr>
  </w:style>
  <w:style w:type="character" w:customStyle="1" w:styleId="BodyTextChar">
    <w:name w:val="Body Text Char"/>
    <w:basedOn w:val="DefaultParagraphFont"/>
    <w:link w:val="BodyText"/>
    <w:uiPriority w:val="99"/>
    <w:rsid w:val="00CC6F9E"/>
    <w:rPr>
      <w:sz w:val="24"/>
      <w:szCs w:val="24"/>
    </w:rPr>
  </w:style>
  <w:style w:type="character" w:styleId="SubtleEmphasis">
    <w:name w:val="Subtle Emphasis"/>
    <w:basedOn w:val="DefaultParagraphFont"/>
    <w:uiPriority w:val="19"/>
    <w:qFormat/>
    <w:rsid w:val="00FC14A9"/>
    <w:rPr>
      <w:i/>
      <w:iCs/>
      <w:color w:val="808080" w:themeColor="text1" w:themeTint="7F"/>
    </w:rPr>
  </w:style>
  <w:style w:type="paragraph" w:styleId="FootnoteText">
    <w:name w:val="footnote text"/>
    <w:basedOn w:val="Normal"/>
    <w:link w:val="FootnoteTextChar"/>
    <w:uiPriority w:val="99"/>
    <w:semiHidden/>
    <w:unhideWhenUsed/>
    <w:rsid w:val="00402BF7"/>
    <w:rPr>
      <w:sz w:val="20"/>
      <w:szCs w:val="20"/>
    </w:rPr>
  </w:style>
  <w:style w:type="character" w:customStyle="1" w:styleId="FootnoteTextChar">
    <w:name w:val="Footnote Text Char"/>
    <w:basedOn w:val="DefaultParagraphFont"/>
    <w:link w:val="FootnoteText"/>
    <w:uiPriority w:val="99"/>
    <w:semiHidden/>
    <w:rsid w:val="00402BF7"/>
  </w:style>
  <w:style w:type="character" w:styleId="FootnoteReference">
    <w:name w:val="footnote reference"/>
    <w:basedOn w:val="DefaultParagraphFont"/>
    <w:uiPriority w:val="99"/>
    <w:semiHidden/>
    <w:unhideWhenUsed/>
    <w:rsid w:val="00402BF7"/>
    <w:rPr>
      <w:vertAlign w:val="superscript"/>
    </w:rPr>
  </w:style>
  <w:style w:type="paragraph" w:customStyle="1" w:styleId="Style2">
    <w:name w:val="Style2"/>
    <w:link w:val="Style2Char"/>
    <w:qFormat/>
    <w:rsid w:val="00193F2B"/>
    <w:pPr>
      <w:numPr>
        <w:numId w:val="5"/>
      </w:numPr>
      <w:spacing w:before="120" w:after="60"/>
      <w:ind w:left="1066"/>
    </w:pPr>
    <w:rPr>
      <w:rFonts w:eastAsiaTheme="majorEastAsia" w:cstheme="majorBidi"/>
      <w:bCs/>
      <w:iCs/>
      <w:sz w:val="24"/>
      <w:szCs w:val="28"/>
    </w:rPr>
  </w:style>
  <w:style w:type="character" w:customStyle="1" w:styleId="Style2Char">
    <w:name w:val="Style2 Char"/>
    <w:basedOn w:val="DefaultParagraphFont"/>
    <w:link w:val="Style2"/>
    <w:rsid w:val="00193F2B"/>
    <w:rPr>
      <w:rFonts w:eastAsiaTheme="majorEastAsia" w:cstheme="majorBidi"/>
      <w:bCs/>
      <w:iCs/>
      <w:sz w:val="24"/>
      <w:szCs w:val="28"/>
    </w:rPr>
  </w:style>
  <w:style w:type="character" w:customStyle="1" w:styleId="UnresolvedMention1">
    <w:name w:val="Unresolved Mention1"/>
    <w:basedOn w:val="DefaultParagraphFont"/>
    <w:uiPriority w:val="99"/>
    <w:semiHidden/>
    <w:unhideWhenUsed/>
    <w:rsid w:val="0013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95292">
      <w:bodyDiv w:val="1"/>
      <w:marLeft w:val="0"/>
      <w:marRight w:val="0"/>
      <w:marTop w:val="0"/>
      <w:marBottom w:val="0"/>
      <w:divBdr>
        <w:top w:val="none" w:sz="0" w:space="0" w:color="auto"/>
        <w:left w:val="none" w:sz="0" w:space="0" w:color="auto"/>
        <w:bottom w:val="none" w:sz="0" w:space="0" w:color="auto"/>
        <w:right w:val="none" w:sz="0" w:space="0" w:color="auto"/>
      </w:divBdr>
      <w:divsChild>
        <w:div w:id="708996834">
          <w:marLeft w:val="0"/>
          <w:marRight w:val="0"/>
          <w:marTop w:val="0"/>
          <w:marBottom w:val="0"/>
          <w:divBdr>
            <w:top w:val="none" w:sz="0" w:space="0" w:color="auto"/>
            <w:left w:val="none" w:sz="0" w:space="0" w:color="auto"/>
            <w:bottom w:val="none" w:sz="0" w:space="0" w:color="auto"/>
            <w:right w:val="none" w:sz="0" w:space="0" w:color="auto"/>
          </w:divBdr>
        </w:div>
        <w:div w:id="219947097">
          <w:marLeft w:val="0"/>
          <w:marRight w:val="0"/>
          <w:marTop w:val="0"/>
          <w:marBottom w:val="0"/>
          <w:divBdr>
            <w:top w:val="none" w:sz="0" w:space="0" w:color="auto"/>
            <w:left w:val="none" w:sz="0" w:space="0" w:color="auto"/>
            <w:bottom w:val="none" w:sz="0" w:space="0" w:color="auto"/>
            <w:right w:val="none" w:sz="0" w:space="0" w:color="auto"/>
          </w:divBdr>
        </w:div>
        <w:div w:id="149837125">
          <w:marLeft w:val="0"/>
          <w:marRight w:val="0"/>
          <w:marTop w:val="0"/>
          <w:marBottom w:val="0"/>
          <w:divBdr>
            <w:top w:val="none" w:sz="0" w:space="0" w:color="auto"/>
            <w:left w:val="none" w:sz="0" w:space="0" w:color="auto"/>
            <w:bottom w:val="none" w:sz="0" w:space="0" w:color="auto"/>
            <w:right w:val="none" w:sz="0" w:space="0" w:color="auto"/>
          </w:divBdr>
        </w:div>
        <w:div w:id="1396388728">
          <w:marLeft w:val="0"/>
          <w:marRight w:val="0"/>
          <w:marTop w:val="0"/>
          <w:marBottom w:val="0"/>
          <w:divBdr>
            <w:top w:val="none" w:sz="0" w:space="0" w:color="auto"/>
            <w:left w:val="none" w:sz="0" w:space="0" w:color="auto"/>
            <w:bottom w:val="none" w:sz="0" w:space="0" w:color="auto"/>
            <w:right w:val="none" w:sz="0" w:space="0" w:color="auto"/>
          </w:divBdr>
        </w:div>
        <w:div w:id="667829481">
          <w:marLeft w:val="0"/>
          <w:marRight w:val="0"/>
          <w:marTop w:val="0"/>
          <w:marBottom w:val="0"/>
          <w:divBdr>
            <w:top w:val="none" w:sz="0" w:space="0" w:color="auto"/>
            <w:left w:val="none" w:sz="0" w:space="0" w:color="auto"/>
            <w:bottom w:val="none" w:sz="0" w:space="0" w:color="auto"/>
            <w:right w:val="none" w:sz="0" w:space="0" w:color="auto"/>
          </w:divBdr>
        </w:div>
        <w:div w:id="1278946794">
          <w:marLeft w:val="0"/>
          <w:marRight w:val="0"/>
          <w:marTop w:val="0"/>
          <w:marBottom w:val="0"/>
          <w:divBdr>
            <w:top w:val="none" w:sz="0" w:space="0" w:color="auto"/>
            <w:left w:val="none" w:sz="0" w:space="0" w:color="auto"/>
            <w:bottom w:val="none" w:sz="0" w:space="0" w:color="auto"/>
            <w:right w:val="none" w:sz="0" w:space="0" w:color="auto"/>
          </w:divBdr>
        </w:div>
        <w:div w:id="2056001279">
          <w:marLeft w:val="0"/>
          <w:marRight w:val="0"/>
          <w:marTop w:val="0"/>
          <w:marBottom w:val="0"/>
          <w:divBdr>
            <w:top w:val="none" w:sz="0" w:space="0" w:color="auto"/>
            <w:left w:val="none" w:sz="0" w:space="0" w:color="auto"/>
            <w:bottom w:val="none" w:sz="0" w:space="0" w:color="auto"/>
            <w:right w:val="none" w:sz="0" w:space="0" w:color="auto"/>
          </w:divBdr>
        </w:div>
        <w:div w:id="868954887">
          <w:marLeft w:val="0"/>
          <w:marRight w:val="0"/>
          <w:marTop w:val="0"/>
          <w:marBottom w:val="0"/>
          <w:divBdr>
            <w:top w:val="none" w:sz="0" w:space="0" w:color="auto"/>
            <w:left w:val="none" w:sz="0" w:space="0" w:color="auto"/>
            <w:bottom w:val="none" w:sz="0" w:space="0" w:color="auto"/>
            <w:right w:val="none" w:sz="0" w:space="0" w:color="auto"/>
          </w:divBdr>
        </w:div>
        <w:div w:id="794829766">
          <w:marLeft w:val="0"/>
          <w:marRight w:val="0"/>
          <w:marTop w:val="0"/>
          <w:marBottom w:val="0"/>
          <w:divBdr>
            <w:top w:val="none" w:sz="0" w:space="0" w:color="auto"/>
            <w:left w:val="none" w:sz="0" w:space="0" w:color="auto"/>
            <w:bottom w:val="none" w:sz="0" w:space="0" w:color="auto"/>
            <w:right w:val="none" w:sz="0" w:space="0" w:color="auto"/>
          </w:divBdr>
        </w:div>
        <w:div w:id="8456870">
          <w:marLeft w:val="0"/>
          <w:marRight w:val="0"/>
          <w:marTop w:val="0"/>
          <w:marBottom w:val="0"/>
          <w:divBdr>
            <w:top w:val="none" w:sz="0" w:space="0" w:color="auto"/>
            <w:left w:val="none" w:sz="0" w:space="0" w:color="auto"/>
            <w:bottom w:val="none" w:sz="0" w:space="0" w:color="auto"/>
            <w:right w:val="none" w:sz="0" w:space="0" w:color="auto"/>
          </w:divBdr>
        </w:div>
      </w:divsChild>
    </w:div>
    <w:div w:id="654525713">
      <w:bodyDiv w:val="1"/>
      <w:marLeft w:val="0"/>
      <w:marRight w:val="0"/>
      <w:marTop w:val="0"/>
      <w:marBottom w:val="0"/>
      <w:divBdr>
        <w:top w:val="none" w:sz="0" w:space="0" w:color="auto"/>
        <w:left w:val="none" w:sz="0" w:space="0" w:color="auto"/>
        <w:bottom w:val="none" w:sz="0" w:space="0" w:color="auto"/>
        <w:right w:val="none" w:sz="0" w:space="0" w:color="auto"/>
      </w:divBdr>
      <w:divsChild>
        <w:div w:id="909844877">
          <w:marLeft w:val="0"/>
          <w:marRight w:val="0"/>
          <w:marTop w:val="0"/>
          <w:marBottom w:val="0"/>
          <w:divBdr>
            <w:top w:val="none" w:sz="0" w:space="0" w:color="auto"/>
            <w:left w:val="none" w:sz="0" w:space="0" w:color="auto"/>
            <w:bottom w:val="none" w:sz="0" w:space="0" w:color="auto"/>
            <w:right w:val="none" w:sz="0" w:space="0" w:color="auto"/>
          </w:divBdr>
          <w:divsChild>
            <w:div w:id="710495509">
              <w:marLeft w:val="0"/>
              <w:marRight w:val="0"/>
              <w:marTop w:val="0"/>
              <w:marBottom w:val="0"/>
              <w:divBdr>
                <w:top w:val="single" w:sz="12" w:space="0" w:color="000000"/>
                <w:left w:val="none" w:sz="0" w:space="0" w:color="auto"/>
                <w:bottom w:val="none" w:sz="0" w:space="0" w:color="auto"/>
                <w:right w:val="none" w:sz="0" w:space="0" w:color="auto"/>
              </w:divBdr>
              <w:divsChild>
                <w:div w:id="6732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21400">
      <w:bodyDiv w:val="1"/>
      <w:marLeft w:val="0"/>
      <w:marRight w:val="0"/>
      <w:marTop w:val="0"/>
      <w:marBottom w:val="0"/>
      <w:divBdr>
        <w:top w:val="none" w:sz="0" w:space="0" w:color="auto"/>
        <w:left w:val="none" w:sz="0" w:space="0" w:color="auto"/>
        <w:bottom w:val="none" w:sz="0" w:space="0" w:color="auto"/>
        <w:right w:val="none" w:sz="0" w:space="0" w:color="auto"/>
      </w:divBdr>
    </w:div>
    <w:div w:id="676931052">
      <w:bodyDiv w:val="1"/>
      <w:marLeft w:val="0"/>
      <w:marRight w:val="0"/>
      <w:marTop w:val="0"/>
      <w:marBottom w:val="0"/>
      <w:divBdr>
        <w:top w:val="none" w:sz="0" w:space="0" w:color="auto"/>
        <w:left w:val="none" w:sz="0" w:space="0" w:color="auto"/>
        <w:bottom w:val="none" w:sz="0" w:space="0" w:color="auto"/>
        <w:right w:val="none" w:sz="0" w:space="0" w:color="auto"/>
      </w:divBdr>
    </w:div>
    <w:div w:id="739521937">
      <w:bodyDiv w:val="1"/>
      <w:marLeft w:val="0"/>
      <w:marRight w:val="0"/>
      <w:marTop w:val="0"/>
      <w:marBottom w:val="0"/>
      <w:divBdr>
        <w:top w:val="none" w:sz="0" w:space="0" w:color="auto"/>
        <w:left w:val="none" w:sz="0" w:space="0" w:color="auto"/>
        <w:bottom w:val="none" w:sz="0" w:space="0" w:color="auto"/>
        <w:right w:val="none" w:sz="0" w:space="0" w:color="auto"/>
      </w:divBdr>
    </w:div>
    <w:div w:id="1002969691">
      <w:bodyDiv w:val="1"/>
      <w:marLeft w:val="0"/>
      <w:marRight w:val="0"/>
      <w:marTop w:val="0"/>
      <w:marBottom w:val="0"/>
      <w:divBdr>
        <w:top w:val="none" w:sz="0" w:space="0" w:color="auto"/>
        <w:left w:val="none" w:sz="0" w:space="0" w:color="auto"/>
        <w:bottom w:val="none" w:sz="0" w:space="0" w:color="auto"/>
        <w:right w:val="none" w:sz="0" w:space="0" w:color="auto"/>
      </w:divBdr>
      <w:divsChild>
        <w:div w:id="655765987">
          <w:marLeft w:val="0"/>
          <w:marRight w:val="0"/>
          <w:marTop w:val="0"/>
          <w:marBottom w:val="0"/>
          <w:divBdr>
            <w:top w:val="none" w:sz="0" w:space="0" w:color="auto"/>
            <w:left w:val="none" w:sz="0" w:space="0" w:color="auto"/>
            <w:bottom w:val="none" w:sz="0" w:space="0" w:color="auto"/>
            <w:right w:val="none" w:sz="0" w:space="0" w:color="auto"/>
          </w:divBdr>
        </w:div>
        <w:div w:id="2012441462">
          <w:marLeft w:val="0"/>
          <w:marRight w:val="0"/>
          <w:marTop w:val="0"/>
          <w:marBottom w:val="0"/>
          <w:divBdr>
            <w:top w:val="none" w:sz="0" w:space="0" w:color="auto"/>
            <w:left w:val="none" w:sz="0" w:space="0" w:color="auto"/>
            <w:bottom w:val="none" w:sz="0" w:space="0" w:color="auto"/>
            <w:right w:val="none" w:sz="0" w:space="0" w:color="auto"/>
          </w:divBdr>
        </w:div>
        <w:div w:id="804856859">
          <w:marLeft w:val="0"/>
          <w:marRight w:val="0"/>
          <w:marTop w:val="0"/>
          <w:marBottom w:val="0"/>
          <w:divBdr>
            <w:top w:val="none" w:sz="0" w:space="0" w:color="auto"/>
            <w:left w:val="none" w:sz="0" w:space="0" w:color="auto"/>
            <w:bottom w:val="none" w:sz="0" w:space="0" w:color="auto"/>
            <w:right w:val="none" w:sz="0" w:space="0" w:color="auto"/>
          </w:divBdr>
        </w:div>
      </w:divsChild>
    </w:div>
    <w:div w:id="1004818335">
      <w:bodyDiv w:val="1"/>
      <w:marLeft w:val="0"/>
      <w:marRight w:val="0"/>
      <w:marTop w:val="0"/>
      <w:marBottom w:val="0"/>
      <w:divBdr>
        <w:top w:val="none" w:sz="0" w:space="0" w:color="auto"/>
        <w:left w:val="none" w:sz="0" w:space="0" w:color="auto"/>
        <w:bottom w:val="none" w:sz="0" w:space="0" w:color="auto"/>
        <w:right w:val="none" w:sz="0" w:space="0" w:color="auto"/>
      </w:divBdr>
    </w:div>
    <w:div w:id="1133670956">
      <w:bodyDiv w:val="1"/>
      <w:marLeft w:val="0"/>
      <w:marRight w:val="0"/>
      <w:marTop w:val="0"/>
      <w:marBottom w:val="0"/>
      <w:divBdr>
        <w:top w:val="none" w:sz="0" w:space="0" w:color="auto"/>
        <w:left w:val="none" w:sz="0" w:space="0" w:color="auto"/>
        <w:bottom w:val="none" w:sz="0" w:space="0" w:color="auto"/>
        <w:right w:val="none" w:sz="0" w:space="0" w:color="auto"/>
      </w:divBdr>
    </w:div>
    <w:div w:id="1148402472">
      <w:bodyDiv w:val="1"/>
      <w:marLeft w:val="0"/>
      <w:marRight w:val="0"/>
      <w:marTop w:val="0"/>
      <w:marBottom w:val="0"/>
      <w:divBdr>
        <w:top w:val="none" w:sz="0" w:space="0" w:color="auto"/>
        <w:left w:val="none" w:sz="0" w:space="0" w:color="auto"/>
        <w:bottom w:val="none" w:sz="0" w:space="0" w:color="auto"/>
        <w:right w:val="none" w:sz="0" w:space="0" w:color="auto"/>
      </w:divBdr>
      <w:divsChild>
        <w:div w:id="669523526">
          <w:marLeft w:val="0"/>
          <w:marRight w:val="0"/>
          <w:marTop w:val="0"/>
          <w:marBottom w:val="0"/>
          <w:divBdr>
            <w:top w:val="none" w:sz="0" w:space="0" w:color="auto"/>
            <w:left w:val="none" w:sz="0" w:space="0" w:color="auto"/>
            <w:bottom w:val="none" w:sz="0" w:space="0" w:color="auto"/>
            <w:right w:val="none" w:sz="0" w:space="0" w:color="auto"/>
          </w:divBdr>
        </w:div>
        <w:div w:id="1791631975">
          <w:marLeft w:val="0"/>
          <w:marRight w:val="0"/>
          <w:marTop w:val="0"/>
          <w:marBottom w:val="0"/>
          <w:divBdr>
            <w:top w:val="none" w:sz="0" w:space="0" w:color="auto"/>
            <w:left w:val="none" w:sz="0" w:space="0" w:color="auto"/>
            <w:bottom w:val="none" w:sz="0" w:space="0" w:color="auto"/>
            <w:right w:val="none" w:sz="0" w:space="0" w:color="auto"/>
          </w:divBdr>
        </w:div>
        <w:div w:id="1670937330">
          <w:marLeft w:val="0"/>
          <w:marRight w:val="0"/>
          <w:marTop w:val="0"/>
          <w:marBottom w:val="0"/>
          <w:divBdr>
            <w:top w:val="none" w:sz="0" w:space="0" w:color="auto"/>
            <w:left w:val="none" w:sz="0" w:space="0" w:color="auto"/>
            <w:bottom w:val="none" w:sz="0" w:space="0" w:color="auto"/>
            <w:right w:val="none" w:sz="0" w:space="0" w:color="auto"/>
          </w:divBdr>
        </w:div>
        <w:div w:id="802619973">
          <w:marLeft w:val="0"/>
          <w:marRight w:val="0"/>
          <w:marTop w:val="0"/>
          <w:marBottom w:val="0"/>
          <w:divBdr>
            <w:top w:val="none" w:sz="0" w:space="0" w:color="auto"/>
            <w:left w:val="none" w:sz="0" w:space="0" w:color="auto"/>
            <w:bottom w:val="none" w:sz="0" w:space="0" w:color="auto"/>
            <w:right w:val="none" w:sz="0" w:space="0" w:color="auto"/>
          </w:divBdr>
        </w:div>
        <w:div w:id="376517193">
          <w:marLeft w:val="0"/>
          <w:marRight w:val="0"/>
          <w:marTop w:val="0"/>
          <w:marBottom w:val="0"/>
          <w:divBdr>
            <w:top w:val="none" w:sz="0" w:space="0" w:color="auto"/>
            <w:left w:val="none" w:sz="0" w:space="0" w:color="auto"/>
            <w:bottom w:val="none" w:sz="0" w:space="0" w:color="auto"/>
            <w:right w:val="none" w:sz="0" w:space="0" w:color="auto"/>
          </w:divBdr>
        </w:div>
      </w:divsChild>
    </w:div>
    <w:div w:id="1156805002">
      <w:bodyDiv w:val="1"/>
      <w:marLeft w:val="0"/>
      <w:marRight w:val="0"/>
      <w:marTop w:val="0"/>
      <w:marBottom w:val="0"/>
      <w:divBdr>
        <w:top w:val="none" w:sz="0" w:space="0" w:color="auto"/>
        <w:left w:val="none" w:sz="0" w:space="0" w:color="auto"/>
        <w:bottom w:val="none" w:sz="0" w:space="0" w:color="auto"/>
        <w:right w:val="none" w:sz="0" w:space="0" w:color="auto"/>
      </w:divBdr>
      <w:divsChild>
        <w:div w:id="1596287864">
          <w:marLeft w:val="0"/>
          <w:marRight w:val="0"/>
          <w:marTop w:val="0"/>
          <w:marBottom w:val="0"/>
          <w:divBdr>
            <w:top w:val="none" w:sz="0" w:space="0" w:color="auto"/>
            <w:left w:val="none" w:sz="0" w:space="0" w:color="auto"/>
            <w:bottom w:val="none" w:sz="0" w:space="0" w:color="auto"/>
            <w:right w:val="none" w:sz="0" w:space="0" w:color="auto"/>
          </w:divBdr>
        </w:div>
        <w:div w:id="226116084">
          <w:marLeft w:val="0"/>
          <w:marRight w:val="0"/>
          <w:marTop w:val="0"/>
          <w:marBottom w:val="0"/>
          <w:divBdr>
            <w:top w:val="none" w:sz="0" w:space="0" w:color="auto"/>
            <w:left w:val="none" w:sz="0" w:space="0" w:color="auto"/>
            <w:bottom w:val="none" w:sz="0" w:space="0" w:color="auto"/>
            <w:right w:val="none" w:sz="0" w:space="0" w:color="auto"/>
          </w:divBdr>
        </w:div>
        <w:div w:id="1058430207">
          <w:marLeft w:val="0"/>
          <w:marRight w:val="0"/>
          <w:marTop w:val="0"/>
          <w:marBottom w:val="0"/>
          <w:divBdr>
            <w:top w:val="none" w:sz="0" w:space="0" w:color="auto"/>
            <w:left w:val="none" w:sz="0" w:space="0" w:color="auto"/>
            <w:bottom w:val="none" w:sz="0" w:space="0" w:color="auto"/>
            <w:right w:val="none" w:sz="0" w:space="0" w:color="auto"/>
          </w:divBdr>
        </w:div>
        <w:div w:id="943272129">
          <w:marLeft w:val="0"/>
          <w:marRight w:val="0"/>
          <w:marTop w:val="0"/>
          <w:marBottom w:val="0"/>
          <w:divBdr>
            <w:top w:val="none" w:sz="0" w:space="0" w:color="auto"/>
            <w:left w:val="none" w:sz="0" w:space="0" w:color="auto"/>
            <w:bottom w:val="none" w:sz="0" w:space="0" w:color="auto"/>
            <w:right w:val="none" w:sz="0" w:space="0" w:color="auto"/>
          </w:divBdr>
        </w:div>
        <w:div w:id="1748841451">
          <w:marLeft w:val="0"/>
          <w:marRight w:val="0"/>
          <w:marTop w:val="0"/>
          <w:marBottom w:val="0"/>
          <w:divBdr>
            <w:top w:val="none" w:sz="0" w:space="0" w:color="auto"/>
            <w:left w:val="none" w:sz="0" w:space="0" w:color="auto"/>
            <w:bottom w:val="none" w:sz="0" w:space="0" w:color="auto"/>
            <w:right w:val="none" w:sz="0" w:space="0" w:color="auto"/>
          </w:divBdr>
        </w:div>
        <w:div w:id="1503158536">
          <w:marLeft w:val="0"/>
          <w:marRight w:val="0"/>
          <w:marTop w:val="0"/>
          <w:marBottom w:val="0"/>
          <w:divBdr>
            <w:top w:val="none" w:sz="0" w:space="0" w:color="auto"/>
            <w:left w:val="none" w:sz="0" w:space="0" w:color="auto"/>
            <w:bottom w:val="none" w:sz="0" w:space="0" w:color="auto"/>
            <w:right w:val="none" w:sz="0" w:space="0" w:color="auto"/>
          </w:divBdr>
        </w:div>
        <w:div w:id="129248904">
          <w:marLeft w:val="0"/>
          <w:marRight w:val="0"/>
          <w:marTop w:val="0"/>
          <w:marBottom w:val="0"/>
          <w:divBdr>
            <w:top w:val="none" w:sz="0" w:space="0" w:color="auto"/>
            <w:left w:val="none" w:sz="0" w:space="0" w:color="auto"/>
            <w:bottom w:val="none" w:sz="0" w:space="0" w:color="auto"/>
            <w:right w:val="none" w:sz="0" w:space="0" w:color="auto"/>
          </w:divBdr>
        </w:div>
        <w:div w:id="565339445">
          <w:marLeft w:val="0"/>
          <w:marRight w:val="0"/>
          <w:marTop w:val="0"/>
          <w:marBottom w:val="0"/>
          <w:divBdr>
            <w:top w:val="none" w:sz="0" w:space="0" w:color="auto"/>
            <w:left w:val="none" w:sz="0" w:space="0" w:color="auto"/>
            <w:bottom w:val="none" w:sz="0" w:space="0" w:color="auto"/>
            <w:right w:val="none" w:sz="0" w:space="0" w:color="auto"/>
          </w:divBdr>
        </w:div>
        <w:div w:id="1042628485">
          <w:marLeft w:val="0"/>
          <w:marRight w:val="0"/>
          <w:marTop w:val="0"/>
          <w:marBottom w:val="0"/>
          <w:divBdr>
            <w:top w:val="none" w:sz="0" w:space="0" w:color="auto"/>
            <w:left w:val="none" w:sz="0" w:space="0" w:color="auto"/>
            <w:bottom w:val="none" w:sz="0" w:space="0" w:color="auto"/>
            <w:right w:val="none" w:sz="0" w:space="0" w:color="auto"/>
          </w:divBdr>
        </w:div>
        <w:div w:id="1845590332">
          <w:marLeft w:val="0"/>
          <w:marRight w:val="0"/>
          <w:marTop w:val="0"/>
          <w:marBottom w:val="0"/>
          <w:divBdr>
            <w:top w:val="none" w:sz="0" w:space="0" w:color="auto"/>
            <w:left w:val="none" w:sz="0" w:space="0" w:color="auto"/>
            <w:bottom w:val="none" w:sz="0" w:space="0" w:color="auto"/>
            <w:right w:val="none" w:sz="0" w:space="0" w:color="auto"/>
          </w:divBdr>
        </w:div>
        <w:div w:id="608468921">
          <w:marLeft w:val="0"/>
          <w:marRight w:val="0"/>
          <w:marTop w:val="0"/>
          <w:marBottom w:val="0"/>
          <w:divBdr>
            <w:top w:val="none" w:sz="0" w:space="0" w:color="auto"/>
            <w:left w:val="none" w:sz="0" w:space="0" w:color="auto"/>
            <w:bottom w:val="none" w:sz="0" w:space="0" w:color="auto"/>
            <w:right w:val="none" w:sz="0" w:space="0" w:color="auto"/>
          </w:divBdr>
        </w:div>
        <w:div w:id="135030006">
          <w:marLeft w:val="0"/>
          <w:marRight w:val="0"/>
          <w:marTop w:val="0"/>
          <w:marBottom w:val="0"/>
          <w:divBdr>
            <w:top w:val="none" w:sz="0" w:space="0" w:color="auto"/>
            <w:left w:val="none" w:sz="0" w:space="0" w:color="auto"/>
            <w:bottom w:val="none" w:sz="0" w:space="0" w:color="auto"/>
            <w:right w:val="none" w:sz="0" w:space="0" w:color="auto"/>
          </w:divBdr>
        </w:div>
        <w:div w:id="1404598792">
          <w:marLeft w:val="0"/>
          <w:marRight w:val="0"/>
          <w:marTop w:val="0"/>
          <w:marBottom w:val="0"/>
          <w:divBdr>
            <w:top w:val="none" w:sz="0" w:space="0" w:color="auto"/>
            <w:left w:val="none" w:sz="0" w:space="0" w:color="auto"/>
            <w:bottom w:val="none" w:sz="0" w:space="0" w:color="auto"/>
            <w:right w:val="none" w:sz="0" w:space="0" w:color="auto"/>
          </w:divBdr>
        </w:div>
        <w:div w:id="974873838">
          <w:marLeft w:val="0"/>
          <w:marRight w:val="0"/>
          <w:marTop w:val="0"/>
          <w:marBottom w:val="0"/>
          <w:divBdr>
            <w:top w:val="none" w:sz="0" w:space="0" w:color="auto"/>
            <w:left w:val="none" w:sz="0" w:space="0" w:color="auto"/>
            <w:bottom w:val="none" w:sz="0" w:space="0" w:color="auto"/>
            <w:right w:val="none" w:sz="0" w:space="0" w:color="auto"/>
          </w:divBdr>
        </w:div>
        <w:div w:id="551817252">
          <w:marLeft w:val="0"/>
          <w:marRight w:val="0"/>
          <w:marTop w:val="0"/>
          <w:marBottom w:val="0"/>
          <w:divBdr>
            <w:top w:val="none" w:sz="0" w:space="0" w:color="auto"/>
            <w:left w:val="none" w:sz="0" w:space="0" w:color="auto"/>
            <w:bottom w:val="none" w:sz="0" w:space="0" w:color="auto"/>
            <w:right w:val="none" w:sz="0" w:space="0" w:color="auto"/>
          </w:divBdr>
        </w:div>
        <w:div w:id="978344965">
          <w:marLeft w:val="0"/>
          <w:marRight w:val="0"/>
          <w:marTop w:val="0"/>
          <w:marBottom w:val="0"/>
          <w:divBdr>
            <w:top w:val="none" w:sz="0" w:space="0" w:color="auto"/>
            <w:left w:val="none" w:sz="0" w:space="0" w:color="auto"/>
            <w:bottom w:val="none" w:sz="0" w:space="0" w:color="auto"/>
            <w:right w:val="none" w:sz="0" w:space="0" w:color="auto"/>
          </w:divBdr>
        </w:div>
        <w:div w:id="1141507406">
          <w:marLeft w:val="0"/>
          <w:marRight w:val="0"/>
          <w:marTop w:val="0"/>
          <w:marBottom w:val="0"/>
          <w:divBdr>
            <w:top w:val="none" w:sz="0" w:space="0" w:color="auto"/>
            <w:left w:val="none" w:sz="0" w:space="0" w:color="auto"/>
            <w:bottom w:val="none" w:sz="0" w:space="0" w:color="auto"/>
            <w:right w:val="none" w:sz="0" w:space="0" w:color="auto"/>
          </w:divBdr>
        </w:div>
        <w:div w:id="90785546">
          <w:marLeft w:val="0"/>
          <w:marRight w:val="0"/>
          <w:marTop w:val="0"/>
          <w:marBottom w:val="0"/>
          <w:divBdr>
            <w:top w:val="none" w:sz="0" w:space="0" w:color="auto"/>
            <w:left w:val="none" w:sz="0" w:space="0" w:color="auto"/>
            <w:bottom w:val="none" w:sz="0" w:space="0" w:color="auto"/>
            <w:right w:val="none" w:sz="0" w:space="0" w:color="auto"/>
          </w:divBdr>
        </w:div>
        <w:div w:id="1644575393">
          <w:marLeft w:val="0"/>
          <w:marRight w:val="0"/>
          <w:marTop w:val="0"/>
          <w:marBottom w:val="0"/>
          <w:divBdr>
            <w:top w:val="none" w:sz="0" w:space="0" w:color="auto"/>
            <w:left w:val="none" w:sz="0" w:space="0" w:color="auto"/>
            <w:bottom w:val="none" w:sz="0" w:space="0" w:color="auto"/>
            <w:right w:val="none" w:sz="0" w:space="0" w:color="auto"/>
          </w:divBdr>
        </w:div>
        <w:div w:id="1032418157">
          <w:marLeft w:val="0"/>
          <w:marRight w:val="0"/>
          <w:marTop w:val="0"/>
          <w:marBottom w:val="0"/>
          <w:divBdr>
            <w:top w:val="none" w:sz="0" w:space="0" w:color="auto"/>
            <w:left w:val="none" w:sz="0" w:space="0" w:color="auto"/>
            <w:bottom w:val="none" w:sz="0" w:space="0" w:color="auto"/>
            <w:right w:val="none" w:sz="0" w:space="0" w:color="auto"/>
          </w:divBdr>
        </w:div>
        <w:div w:id="1003624389">
          <w:marLeft w:val="0"/>
          <w:marRight w:val="0"/>
          <w:marTop w:val="0"/>
          <w:marBottom w:val="0"/>
          <w:divBdr>
            <w:top w:val="none" w:sz="0" w:space="0" w:color="auto"/>
            <w:left w:val="none" w:sz="0" w:space="0" w:color="auto"/>
            <w:bottom w:val="none" w:sz="0" w:space="0" w:color="auto"/>
            <w:right w:val="none" w:sz="0" w:space="0" w:color="auto"/>
          </w:divBdr>
        </w:div>
        <w:div w:id="2016421366">
          <w:marLeft w:val="0"/>
          <w:marRight w:val="0"/>
          <w:marTop w:val="0"/>
          <w:marBottom w:val="0"/>
          <w:divBdr>
            <w:top w:val="none" w:sz="0" w:space="0" w:color="auto"/>
            <w:left w:val="none" w:sz="0" w:space="0" w:color="auto"/>
            <w:bottom w:val="none" w:sz="0" w:space="0" w:color="auto"/>
            <w:right w:val="none" w:sz="0" w:space="0" w:color="auto"/>
          </w:divBdr>
        </w:div>
        <w:div w:id="1424961099">
          <w:marLeft w:val="0"/>
          <w:marRight w:val="0"/>
          <w:marTop w:val="0"/>
          <w:marBottom w:val="0"/>
          <w:divBdr>
            <w:top w:val="none" w:sz="0" w:space="0" w:color="auto"/>
            <w:left w:val="none" w:sz="0" w:space="0" w:color="auto"/>
            <w:bottom w:val="none" w:sz="0" w:space="0" w:color="auto"/>
            <w:right w:val="none" w:sz="0" w:space="0" w:color="auto"/>
          </w:divBdr>
        </w:div>
        <w:div w:id="190997532">
          <w:marLeft w:val="0"/>
          <w:marRight w:val="0"/>
          <w:marTop w:val="0"/>
          <w:marBottom w:val="0"/>
          <w:divBdr>
            <w:top w:val="none" w:sz="0" w:space="0" w:color="auto"/>
            <w:left w:val="none" w:sz="0" w:space="0" w:color="auto"/>
            <w:bottom w:val="none" w:sz="0" w:space="0" w:color="auto"/>
            <w:right w:val="none" w:sz="0" w:space="0" w:color="auto"/>
          </w:divBdr>
        </w:div>
        <w:div w:id="1049718517">
          <w:marLeft w:val="0"/>
          <w:marRight w:val="0"/>
          <w:marTop w:val="0"/>
          <w:marBottom w:val="0"/>
          <w:divBdr>
            <w:top w:val="none" w:sz="0" w:space="0" w:color="auto"/>
            <w:left w:val="none" w:sz="0" w:space="0" w:color="auto"/>
            <w:bottom w:val="none" w:sz="0" w:space="0" w:color="auto"/>
            <w:right w:val="none" w:sz="0" w:space="0" w:color="auto"/>
          </w:divBdr>
        </w:div>
        <w:div w:id="1576167508">
          <w:marLeft w:val="0"/>
          <w:marRight w:val="0"/>
          <w:marTop w:val="0"/>
          <w:marBottom w:val="0"/>
          <w:divBdr>
            <w:top w:val="none" w:sz="0" w:space="0" w:color="auto"/>
            <w:left w:val="none" w:sz="0" w:space="0" w:color="auto"/>
            <w:bottom w:val="none" w:sz="0" w:space="0" w:color="auto"/>
            <w:right w:val="none" w:sz="0" w:space="0" w:color="auto"/>
          </w:divBdr>
        </w:div>
        <w:div w:id="207181984">
          <w:marLeft w:val="0"/>
          <w:marRight w:val="0"/>
          <w:marTop w:val="0"/>
          <w:marBottom w:val="0"/>
          <w:divBdr>
            <w:top w:val="none" w:sz="0" w:space="0" w:color="auto"/>
            <w:left w:val="none" w:sz="0" w:space="0" w:color="auto"/>
            <w:bottom w:val="none" w:sz="0" w:space="0" w:color="auto"/>
            <w:right w:val="none" w:sz="0" w:space="0" w:color="auto"/>
          </w:divBdr>
        </w:div>
        <w:div w:id="154497776">
          <w:marLeft w:val="0"/>
          <w:marRight w:val="0"/>
          <w:marTop w:val="0"/>
          <w:marBottom w:val="0"/>
          <w:divBdr>
            <w:top w:val="none" w:sz="0" w:space="0" w:color="auto"/>
            <w:left w:val="none" w:sz="0" w:space="0" w:color="auto"/>
            <w:bottom w:val="none" w:sz="0" w:space="0" w:color="auto"/>
            <w:right w:val="none" w:sz="0" w:space="0" w:color="auto"/>
          </w:divBdr>
        </w:div>
        <w:div w:id="474834960">
          <w:marLeft w:val="0"/>
          <w:marRight w:val="0"/>
          <w:marTop w:val="0"/>
          <w:marBottom w:val="0"/>
          <w:divBdr>
            <w:top w:val="none" w:sz="0" w:space="0" w:color="auto"/>
            <w:left w:val="none" w:sz="0" w:space="0" w:color="auto"/>
            <w:bottom w:val="none" w:sz="0" w:space="0" w:color="auto"/>
            <w:right w:val="none" w:sz="0" w:space="0" w:color="auto"/>
          </w:divBdr>
        </w:div>
        <w:div w:id="1532449969">
          <w:marLeft w:val="0"/>
          <w:marRight w:val="0"/>
          <w:marTop w:val="0"/>
          <w:marBottom w:val="0"/>
          <w:divBdr>
            <w:top w:val="none" w:sz="0" w:space="0" w:color="auto"/>
            <w:left w:val="none" w:sz="0" w:space="0" w:color="auto"/>
            <w:bottom w:val="none" w:sz="0" w:space="0" w:color="auto"/>
            <w:right w:val="none" w:sz="0" w:space="0" w:color="auto"/>
          </w:divBdr>
        </w:div>
        <w:div w:id="493883955">
          <w:marLeft w:val="0"/>
          <w:marRight w:val="0"/>
          <w:marTop w:val="0"/>
          <w:marBottom w:val="0"/>
          <w:divBdr>
            <w:top w:val="none" w:sz="0" w:space="0" w:color="auto"/>
            <w:left w:val="none" w:sz="0" w:space="0" w:color="auto"/>
            <w:bottom w:val="none" w:sz="0" w:space="0" w:color="auto"/>
            <w:right w:val="none" w:sz="0" w:space="0" w:color="auto"/>
          </w:divBdr>
        </w:div>
        <w:div w:id="699597595">
          <w:marLeft w:val="0"/>
          <w:marRight w:val="0"/>
          <w:marTop w:val="0"/>
          <w:marBottom w:val="0"/>
          <w:divBdr>
            <w:top w:val="none" w:sz="0" w:space="0" w:color="auto"/>
            <w:left w:val="none" w:sz="0" w:space="0" w:color="auto"/>
            <w:bottom w:val="none" w:sz="0" w:space="0" w:color="auto"/>
            <w:right w:val="none" w:sz="0" w:space="0" w:color="auto"/>
          </w:divBdr>
        </w:div>
        <w:div w:id="667710633">
          <w:marLeft w:val="0"/>
          <w:marRight w:val="0"/>
          <w:marTop w:val="0"/>
          <w:marBottom w:val="0"/>
          <w:divBdr>
            <w:top w:val="none" w:sz="0" w:space="0" w:color="auto"/>
            <w:left w:val="none" w:sz="0" w:space="0" w:color="auto"/>
            <w:bottom w:val="none" w:sz="0" w:space="0" w:color="auto"/>
            <w:right w:val="none" w:sz="0" w:space="0" w:color="auto"/>
          </w:divBdr>
        </w:div>
        <w:div w:id="713042087">
          <w:marLeft w:val="0"/>
          <w:marRight w:val="0"/>
          <w:marTop w:val="0"/>
          <w:marBottom w:val="0"/>
          <w:divBdr>
            <w:top w:val="none" w:sz="0" w:space="0" w:color="auto"/>
            <w:left w:val="none" w:sz="0" w:space="0" w:color="auto"/>
            <w:bottom w:val="none" w:sz="0" w:space="0" w:color="auto"/>
            <w:right w:val="none" w:sz="0" w:space="0" w:color="auto"/>
          </w:divBdr>
        </w:div>
        <w:div w:id="619265218">
          <w:marLeft w:val="0"/>
          <w:marRight w:val="0"/>
          <w:marTop w:val="0"/>
          <w:marBottom w:val="0"/>
          <w:divBdr>
            <w:top w:val="none" w:sz="0" w:space="0" w:color="auto"/>
            <w:left w:val="none" w:sz="0" w:space="0" w:color="auto"/>
            <w:bottom w:val="none" w:sz="0" w:space="0" w:color="auto"/>
            <w:right w:val="none" w:sz="0" w:space="0" w:color="auto"/>
          </w:divBdr>
        </w:div>
        <w:div w:id="2110003329">
          <w:marLeft w:val="0"/>
          <w:marRight w:val="0"/>
          <w:marTop w:val="0"/>
          <w:marBottom w:val="0"/>
          <w:divBdr>
            <w:top w:val="none" w:sz="0" w:space="0" w:color="auto"/>
            <w:left w:val="none" w:sz="0" w:space="0" w:color="auto"/>
            <w:bottom w:val="none" w:sz="0" w:space="0" w:color="auto"/>
            <w:right w:val="none" w:sz="0" w:space="0" w:color="auto"/>
          </w:divBdr>
        </w:div>
        <w:div w:id="436142682">
          <w:marLeft w:val="0"/>
          <w:marRight w:val="0"/>
          <w:marTop w:val="0"/>
          <w:marBottom w:val="0"/>
          <w:divBdr>
            <w:top w:val="none" w:sz="0" w:space="0" w:color="auto"/>
            <w:left w:val="none" w:sz="0" w:space="0" w:color="auto"/>
            <w:bottom w:val="none" w:sz="0" w:space="0" w:color="auto"/>
            <w:right w:val="none" w:sz="0" w:space="0" w:color="auto"/>
          </w:divBdr>
        </w:div>
        <w:div w:id="1268193354">
          <w:marLeft w:val="0"/>
          <w:marRight w:val="0"/>
          <w:marTop w:val="0"/>
          <w:marBottom w:val="0"/>
          <w:divBdr>
            <w:top w:val="none" w:sz="0" w:space="0" w:color="auto"/>
            <w:left w:val="none" w:sz="0" w:space="0" w:color="auto"/>
            <w:bottom w:val="none" w:sz="0" w:space="0" w:color="auto"/>
            <w:right w:val="none" w:sz="0" w:space="0" w:color="auto"/>
          </w:divBdr>
        </w:div>
        <w:div w:id="1751191846">
          <w:marLeft w:val="0"/>
          <w:marRight w:val="0"/>
          <w:marTop w:val="0"/>
          <w:marBottom w:val="0"/>
          <w:divBdr>
            <w:top w:val="none" w:sz="0" w:space="0" w:color="auto"/>
            <w:left w:val="none" w:sz="0" w:space="0" w:color="auto"/>
            <w:bottom w:val="none" w:sz="0" w:space="0" w:color="auto"/>
            <w:right w:val="none" w:sz="0" w:space="0" w:color="auto"/>
          </w:divBdr>
        </w:div>
        <w:div w:id="1899975372">
          <w:marLeft w:val="0"/>
          <w:marRight w:val="0"/>
          <w:marTop w:val="0"/>
          <w:marBottom w:val="0"/>
          <w:divBdr>
            <w:top w:val="none" w:sz="0" w:space="0" w:color="auto"/>
            <w:left w:val="none" w:sz="0" w:space="0" w:color="auto"/>
            <w:bottom w:val="none" w:sz="0" w:space="0" w:color="auto"/>
            <w:right w:val="none" w:sz="0" w:space="0" w:color="auto"/>
          </w:divBdr>
        </w:div>
        <w:div w:id="1824349953">
          <w:marLeft w:val="0"/>
          <w:marRight w:val="0"/>
          <w:marTop w:val="0"/>
          <w:marBottom w:val="0"/>
          <w:divBdr>
            <w:top w:val="none" w:sz="0" w:space="0" w:color="auto"/>
            <w:left w:val="none" w:sz="0" w:space="0" w:color="auto"/>
            <w:bottom w:val="none" w:sz="0" w:space="0" w:color="auto"/>
            <w:right w:val="none" w:sz="0" w:space="0" w:color="auto"/>
          </w:divBdr>
        </w:div>
        <w:div w:id="1418477715">
          <w:marLeft w:val="0"/>
          <w:marRight w:val="0"/>
          <w:marTop w:val="0"/>
          <w:marBottom w:val="0"/>
          <w:divBdr>
            <w:top w:val="none" w:sz="0" w:space="0" w:color="auto"/>
            <w:left w:val="none" w:sz="0" w:space="0" w:color="auto"/>
            <w:bottom w:val="none" w:sz="0" w:space="0" w:color="auto"/>
            <w:right w:val="none" w:sz="0" w:space="0" w:color="auto"/>
          </w:divBdr>
        </w:div>
        <w:div w:id="1338117552">
          <w:marLeft w:val="0"/>
          <w:marRight w:val="0"/>
          <w:marTop w:val="0"/>
          <w:marBottom w:val="0"/>
          <w:divBdr>
            <w:top w:val="none" w:sz="0" w:space="0" w:color="auto"/>
            <w:left w:val="none" w:sz="0" w:space="0" w:color="auto"/>
            <w:bottom w:val="none" w:sz="0" w:space="0" w:color="auto"/>
            <w:right w:val="none" w:sz="0" w:space="0" w:color="auto"/>
          </w:divBdr>
        </w:div>
        <w:div w:id="836577025">
          <w:marLeft w:val="0"/>
          <w:marRight w:val="0"/>
          <w:marTop w:val="0"/>
          <w:marBottom w:val="0"/>
          <w:divBdr>
            <w:top w:val="none" w:sz="0" w:space="0" w:color="auto"/>
            <w:left w:val="none" w:sz="0" w:space="0" w:color="auto"/>
            <w:bottom w:val="none" w:sz="0" w:space="0" w:color="auto"/>
            <w:right w:val="none" w:sz="0" w:space="0" w:color="auto"/>
          </w:divBdr>
        </w:div>
        <w:div w:id="1551528971">
          <w:marLeft w:val="0"/>
          <w:marRight w:val="0"/>
          <w:marTop w:val="0"/>
          <w:marBottom w:val="0"/>
          <w:divBdr>
            <w:top w:val="none" w:sz="0" w:space="0" w:color="auto"/>
            <w:left w:val="none" w:sz="0" w:space="0" w:color="auto"/>
            <w:bottom w:val="none" w:sz="0" w:space="0" w:color="auto"/>
            <w:right w:val="none" w:sz="0" w:space="0" w:color="auto"/>
          </w:divBdr>
        </w:div>
        <w:div w:id="1871453572">
          <w:marLeft w:val="0"/>
          <w:marRight w:val="0"/>
          <w:marTop w:val="0"/>
          <w:marBottom w:val="0"/>
          <w:divBdr>
            <w:top w:val="none" w:sz="0" w:space="0" w:color="auto"/>
            <w:left w:val="none" w:sz="0" w:space="0" w:color="auto"/>
            <w:bottom w:val="none" w:sz="0" w:space="0" w:color="auto"/>
            <w:right w:val="none" w:sz="0" w:space="0" w:color="auto"/>
          </w:divBdr>
        </w:div>
        <w:div w:id="1664551605">
          <w:marLeft w:val="0"/>
          <w:marRight w:val="0"/>
          <w:marTop w:val="0"/>
          <w:marBottom w:val="0"/>
          <w:divBdr>
            <w:top w:val="none" w:sz="0" w:space="0" w:color="auto"/>
            <w:left w:val="none" w:sz="0" w:space="0" w:color="auto"/>
            <w:bottom w:val="none" w:sz="0" w:space="0" w:color="auto"/>
            <w:right w:val="none" w:sz="0" w:space="0" w:color="auto"/>
          </w:divBdr>
        </w:div>
        <w:div w:id="1211069465">
          <w:marLeft w:val="0"/>
          <w:marRight w:val="0"/>
          <w:marTop w:val="0"/>
          <w:marBottom w:val="0"/>
          <w:divBdr>
            <w:top w:val="none" w:sz="0" w:space="0" w:color="auto"/>
            <w:left w:val="none" w:sz="0" w:space="0" w:color="auto"/>
            <w:bottom w:val="none" w:sz="0" w:space="0" w:color="auto"/>
            <w:right w:val="none" w:sz="0" w:space="0" w:color="auto"/>
          </w:divBdr>
        </w:div>
        <w:div w:id="86924066">
          <w:marLeft w:val="0"/>
          <w:marRight w:val="0"/>
          <w:marTop w:val="0"/>
          <w:marBottom w:val="0"/>
          <w:divBdr>
            <w:top w:val="none" w:sz="0" w:space="0" w:color="auto"/>
            <w:left w:val="none" w:sz="0" w:space="0" w:color="auto"/>
            <w:bottom w:val="none" w:sz="0" w:space="0" w:color="auto"/>
            <w:right w:val="none" w:sz="0" w:space="0" w:color="auto"/>
          </w:divBdr>
        </w:div>
        <w:div w:id="1082488481">
          <w:marLeft w:val="0"/>
          <w:marRight w:val="0"/>
          <w:marTop w:val="0"/>
          <w:marBottom w:val="0"/>
          <w:divBdr>
            <w:top w:val="none" w:sz="0" w:space="0" w:color="auto"/>
            <w:left w:val="none" w:sz="0" w:space="0" w:color="auto"/>
            <w:bottom w:val="none" w:sz="0" w:space="0" w:color="auto"/>
            <w:right w:val="none" w:sz="0" w:space="0" w:color="auto"/>
          </w:divBdr>
        </w:div>
        <w:div w:id="512887182">
          <w:marLeft w:val="0"/>
          <w:marRight w:val="0"/>
          <w:marTop w:val="0"/>
          <w:marBottom w:val="0"/>
          <w:divBdr>
            <w:top w:val="none" w:sz="0" w:space="0" w:color="auto"/>
            <w:left w:val="none" w:sz="0" w:space="0" w:color="auto"/>
            <w:bottom w:val="none" w:sz="0" w:space="0" w:color="auto"/>
            <w:right w:val="none" w:sz="0" w:space="0" w:color="auto"/>
          </w:divBdr>
        </w:div>
        <w:div w:id="105320120">
          <w:marLeft w:val="0"/>
          <w:marRight w:val="0"/>
          <w:marTop w:val="0"/>
          <w:marBottom w:val="0"/>
          <w:divBdr>
            <w:top w:val="none" w:sz="0" w:space="0" w:color="auto"/>
            <w:left w:val="none" w:sz="0" w:space="0" w:color="auto"/>
            <w:bottom w:val="none" w:sz="0" w:space="0" w:color="auto"/>
            <w:right w:val="none" w:sz="0" w:space="0" w:color="auto"/>
          </w:divBdr>
        </w:div>
        <w:div w:id="633171354">
          <w:marLeft w:val="0"/>
          <w:marRight w:val="0"/>
          <w:marTop w:val="0"/>
          <w:marBottom w:val="0"/>
          <w:divBdr>
            <w:top w:val="none" w:sz="0" w:space="0" w:color="auto"/>
            <w:left w:val="none" w:sz="0" w:space="0" w:color="auto"/>
            <w:bottom w:val="none" w:sz="0" w:space="0" w:color="auto"/>
            <w:right w:val="none" w:sz="0" w:space="0" w:color="auto"/>
          </w:divBdr>
        </w:div>
        <w:div w:id="1530756677">
          <w:marLeft w:val="0"/>
          <w:marRight w:val="0"/>
          <w:marTop w:val="0"/>
          <w:marBottom w:val="0"/>
          <w:divBdr>
            <w:top w:val="none" w:sz="0" w:space="0" w:color="auto"/>
            <w:left w:val="none" w:sz="0" w:space="0" w:color="auto"/>
            <w:bottom w:val="none" w:sz="0" w:space="0" w:color="auto"/>
            <w:right w:val="none" w:sz="0" w:space="0" w:color="auto"/>
          </w:divBdr>
        </w:div>
        <w:div w:id="1470899141">
          <w:marLeft w:val="0"/>
          <w:marRight w:val="0"/>
          <w:marTop w:val="0"/>
          <w:marBottom w:val="0"/>
          <w:divBdr>
            <w:top w:val="none" w:sz="0" w:space="0" w:color="auto"/>
            <w:left w:val="none" w:sz="0" w:space="0" w:color="auto"/>
            <w:bottom w:val="none" w:sz="0" w:space="0" w:color="auto"/>
            <w:right w:val="none" w:sz="0" w:space="0" w:color="auto"/>
          </w:divBdr>
        </w:div>
        <w:div w:id="1233465083">
          <w:marLeft w:val="0"/>
          <w:marRight w:val="0"/>
          <w:marTop w:val="0"/>
          <w:marBottom w:val="0"/>
          <w:divBdr>
            <w:top w:val="none" w:sz="0" w:space="0" w:color="auto"/>
            <w:left w:val="none" w:sz="0" w:space="0" w:color="auto"/>
            <w:bottom w:val="none" w:sz="0" w:space="0" w:color="auto"/>
            <w:right w:val="none" w:sz="0" w:space="0" w:color="auto"/>
          </w:divBdr>
        </w:div>
        <w:div w:id="1455296222">
          <w:marLeft w:val="0"/>
          <w:marRight w:val="0"/>
          <w:marTop w:val="0"/>
          <w:marBottom w:val="0"/>
          <w:divBdr>
            <w:top w:val="none" w:sz="0" w:space="0" w:color="auto"/>
            <w:left w:val="none" w:sz="0" w:space="0" w:color="auto"/>
            <w:bottom w:val="none" w:sz="0" w:space="0" w:color="auto"/>
            <w:right w:val="none" w:sz="0" w:space="0" w:color="auto"/>
          </w:divBdr>
        </w:div>
        <w:div w:id="1902904070">
          <w:marLeft w:val="0"/>
          <w:marRight w:val="0"/>
          <w:marTop w:val="0"/>
          <w:marBottom w:val="0"/>
          <w:divBdr>
            <w:top w:val="none" w:sz="0" w:space="0" w:color="auto"/>
            <w:left w:val="none" w:sz="0" w:space="0" w:color="auto"/>
            <w:bottom w:val="none" w:sz="0" w:space="0" w:color="auto"/>
            <w:right w:val="none" w:sz="0" w:space="0" w:color="auto"/>
          </w:divBdr>
        </w:div>
        <w:div w:id="2061592202">
          <w:marLeft w:val="0"/>
          <w:marRight w:val="0"/>
          <w:marTop w:val="0"/>
          <w:marBottom w:val="0"/>
          <w:divBdr>
            <w:top w:val="none" w:sz="0" w:space="0" w:color="auto"/>
            <w:left w:val="none" w:sz="0" w:space="0" w:color="auto"/>
            <w:bottom w:val="none" w:sz="0" w:space="0" w:color="auto"/>
            <w:right w:val="none" w:sz="0" w:space="0" w:color="auto"/>
          </w:divBdr>
        </w:div>
        <w:div w:id="1484203104">
          <w:marLeft w:val="0"/>
          <w:marRight w:val="0"/>
          <w:marTop w:val="0"/>
          <w:marBottom w:val="0"/>
          <w:divBdr>
            <w:top w:val="none" w:sz="0" w:space="0" w:color="auto"/>
            <w:left w:val="none" w:sz="0" w:space="0" w:color="auto"/>
            <w:bottom w:val="none" w:sz="0" w:space="0" w:color="auto"/>
            <w:right w:val="none" w:sz="0" w:space="0" w:color="auto"/>
          </w:divBdr>
        </w:div>
        <w:div w:id="83090">
          <w:marLeft w:val="0"/>
          <w:marRight w:val="0"/>
          <w:marTop w:val="0"/>
          <w:marBottom w:val="0"/>
          <w:divBdr>
            <w:top w:val="none" w:sz="0" w:space="0" w:color="auto"/>
            <w:left w:val="none" w:sz="0" w:space="0" w:color="auto"/>
            <w:bottom w:val="none" w:sz="0" w:space="0" w:color="auto"/>
            <w:right w:val="none" w:sz="0" w:space="0" w:color="auto"/>
          </w:divBdr>
        </w:div>
        <w:div w:id="702167844">
          <w:marLeft w:val="0"/>
          <w:marRight w:val="0"/>
          <w:marTop w:val="0"/>
          <w:marBottom w:val="0"/>
          <w:divBdr>
            <w:top w:val="none" w:sz="0" w:space="0" w:color="auto"/>
            <w:left w:val="none" w:sz="0" w:space="0" w:color="auto"/>
            <w:bottom w:val="none" w:sz="0" w:space="0" w:color="auto"/>
            <w:right w:val="none" w:sz="0" w:space="0" w:color="auto"/>
          </w:divBdr>
        </w:div>
        <w:div w:id="1617560064">
          <w:marLeft w:val="0"/>
          <w:marRight w:val="0"/>
          <w:marTop w:val="0"/>
          <w:marBottom w:val="0"/>
          <w:divBdr>
            <w:top w:val="none" w:sz="0" w:space="0" w:color="auto"/>
            <w:left w:val="none" w:sz="0" w:space="0" w:color="auto"/>
            <w:bottom w:val="none" w:sz="0" w:space="0" w:color="auto"/>
            <w:right w:val="none" w:sz="0" w:space="0" w:color="auto"/>
          </w:divBdr>
        </w:div>
        <w:div w:id="894507902">
          <w:marLeft w:val="0"/>
          <w:marRight w:val="0"/>
          <w:marTop w:val="0"/>
          <w:marBottom w:val="0"/>
          <w:divBdr>
            <w:top w:val="none" w:sz="0" w:space="0" w:color="auto"/>
            <w:left w:val="none" w:sz="0" w:space="0" w:color="auto"/>
            <w:bottom w:val="none" w:sz="0" w:space="0" w:color="auto"/>
            <w:right w:val="none" w:sz="0" w:space="0" w:color="auto"/>
          </w:divBdr>
        </w:div>
        <w:div w:id="926769695">
          <w:marLeft w:val="0"/>
          <w:marRight w:val="0"/>
          <w:marTop w:val="0"/>
          <w:marBottom w:val="0"/>
          <w:divBdr>
            <w:top w:val="none" w:sz="0" w:space="0" w:color="auto"/>
            <w:left w:val="none" w:sz="0" w:space="0" w:color="auto"/>
            <w:bottom w:val="none" w:sz="0" w:space="0" w:color="auto"/>
            <w:right w:val="none" w:sz="0" w:space="0" w:color="auto"/>
          </w:divBdr>
        </w:div>
        <w:div w:id="1716276746">
          <w:marLeft w:val="0"/>
          <w:marRight w:val="0"/>
          <w:marTop w:val="0"/>
          <w:marBottom w:val="0"/>
          <w:divBdr>
            <w:top w:val="none" w:sz="0" w:space="0" w:color="auto"/>
            <w:left w:val="none" w:sz="0" w:space="0" w:color="auto"/>
            <w:bottom w:val="none" w:sz="0" w:space="0" w:color="auto"/>
            <w:right w:val="none" w:sz="0" w:space="0" w:color="auto"/>
          </w:divBdr>
        </w:div>
        <w:div w:id="108399626">
          <w:marLeft w:val="0"/>
          <w:marRight w:val="0"/>
          <w:marTop w:val="0"/>
          <w:marBottom w:val="0"/>
          <w:divBdr>
            <w:top w:val="none" w:sz="0" w:space="0" w:color="auto"/>
            <w:left w:val="none" w:sz="0" w:space="0" w:color="auto"/>
            <w:bottom w:val="none" w:sz="0" w:space="0" w:color="auto"/>
            <w:right w:val="none" w:sz="0" w:space="0" w:color="auto"/>
          </w:divBdr>
        </w:div>
        <w:div w:id="1530215619">
          <w:marLeft w:val="0"/>
          <w:marRight w:val="0"/>
          <w:marTop w:val="0"/>
          <w:marBottom w:val="0"/>
          <w:divBdr>
            <w:top w:val="none" w:sz="0" w:space="0" w:color="auto"/>
            <w:left w:val="none" w:sz="0" w:space="0" w:color="auto"/>
            <w:bottom w:val="none" w:sz="0" w:space="0" w:color="auto"/>
            <w:right w:val="none" w:sz="0" w:space="0" w:color="auto"/>
          </w:divBdr>
        </w:div>
        <w:div w:id="218829916">
          <w:marLeft w:val="0"/>
          <w:marRight w:val="0"/>
          <w:marTop w:val="0"/>
          <w:marBottom w:val="0"/>
          <w:divBdr>
            <w:top w:val="none" w:sz="0" w:space="0" w:color="auto"/>
            <w:left w:val="none" w:sz="0" w:space="0" w:color="auto"/>
            <w:bottom w:val="none" w:sz="0" w:space="0" w:color="auto"/>
            <w:right w:val="none" w:sz="0" w:space="0" w:color="auto"/>
          </w:divBdr>
        </w:div>
        <w:div w:id="586617578">
          <w:marLeft w:val="0"/>
          <w:marRight w:val="0"/>
          <w:marTop w:val="0"/>
          <w:marBottom w:val="0"/>
          <w:divBdr>
            <w:top w:val="none" w:sz="0" w:space="0" w:color="auto"/>
            <w:left w:val="none" w:sz="0" w:space="0" w:color="auto"/>
            <w:bottom w:val="none" w:sz="0" w:space="0" w:color="auto"/>
            <w:right w:val="none" w:sz="0" w:space="0" w:color="auto"/>
          </w:divBdr>
        </w:div>
        <w:div w:id="482548584">
          <w:marLeft w:val="0"/>
          <w:marRight w:val="0"/>
          <w:marTop w:val="0"/>
          <w:marBottom w:val="0"/>
          <w:divBdr>
            <w:top w:val="none" w:sz="0" w:space="0" w:color="auto"/>
            <w:left w:val="none" w:sz="0" w:space="0" w:color="auto"/>
            <w:bottom w:val="none" w:sz="0" w:space="0" w:color="auto"/>
            <w:right w:val="none" w:sz="0" w:space="0" w:color="auto"/>
          </w:divBdr>
        </w:div>
        <w:div w:id="2093504478">
          <w:marLeft w:val="0"/>
          <w:marRight w:val="0"/>
          <w:marTop w:val="0"/>
          <w:marBottom w:val="0"/>
          <w:divBdr>
            <w:top w:val="none" w:sz="0" w:space="0" w:color="auto"/>
            <w:left w:val="none" w:sz="0" w:space="0" w:color="auto"/>
            <w:bottom w:val="none" w:sz="0" w:space="0" w:color="auto"/>
            <w:right w:val="none" w:sz="0" w:space="0" w:color="auto"/>
          </w:divBdr>
        </w:div>
        <w:div w:id="1954556968">
          <w:marLeft w:val="0"/>
          <w:marRight w:val="0"/>
          <w:marTop w:val="0"/>
          <w:marBottom w:val="0"/>
          <w:divBdr>
            <w:top w:val="none" w:sz="0" w:space="0" w:color="auto"/>
            <w:left w:val="none" w:sz="0" w:space="0" w:color="auto"/>
            <w:bottom w:val="none" w:sz="0" w:space="0" w:color="auto"/>
            <w:right w:val="none" w:sz="0" w:space="0" w:color="auto"/>
          </w:divBdr>
        </w:div>
        <w:div w:id="8677656">
          <w:marLeft w:val="0"/>
          <w:marRight w:val="0"/>
          <w:marTop w:val="0"/>
          <w:marBottom w:val="0"/>
          <w:divBdr>
            <w:top w:val="none" w:sz="0" w:space="0" w:color="auto"/>
            <w:left w:val="none" w:sz="0" w:space="0" w:color="auto"/>
            <w:bottom w:val="none" w:sz="0" w:space="0" w:color="auto"/>
            <w:right w:val="none" w:sz="0" w:space="0" w:color="auto"/>
          </w:divBdr>
        </w:div>
        <w:div w:id="1413116242">
          <w:marLeft w:val="0"/>
          <w:marRight w:val="0"/>
          <w:marTop w:val="0"/>
          <w:marBottom w:val="0"/>
          <w:divBdr>
            <w:top w:val="none" w:sz="0" w:space="0" w:color="auto"/>
            <w:left w:val="none" w:sz="0" w:space="0" w:color="auto"/>
            <w:bottom w:val="none" w:sz="0" w:space="0" w:color="auto"/>
            <w:right w:val="none" w:sz="0" w:space="0" w:color="auto"/>
          </w:divBdr>
        </w:div>
        <w:div w:id="81925210">
          <w:marLeft w:val="0"/>
          <w:marRight w:val="0"/>
          <w:marTop w:val="0"/>
          <w:marBottom w:val="0"/>
          <w:divBdr>
            <w:top w:val="none" w:sz="0" w:space="0" w:color="auto"/>
            <w:left w:val="none" w:sz="0" w:space="0" w:color="auto"/>
            <w:bottom w:val="none" w:sz="0" w:space="0" w:color="auto"/>
            <w:right w:val="none" w:sz="0" w:space="0" w:color="auto"/>
          </w:divBdr>
        </w:div>
        <w:div w:id="1376464631">
          <w:marLeft w:val="0"/>
          <w:marRight w:val="0"/>
          <w:marTop w:val="0"/>
          <w:marBottom w:val="0"/>
          <w:divBdr>
            <w:top w:val="none" w:sz="0" w:space="0" w:color="auto"/>
            <w:left w:val="none" w:sz="0" w:space="0" w:color="auto"/>
            <w:bottom w:val="none" w:sz="0" w:space="0" w:color="auto"/>
            <w:right w:val="none" w:sz="0" w:space="0" w:color="auto"/>
          </w:divBdr>
        </w:div>
        <w:div w:id="1579486297">
          <w:marLeft w:val="0"/>
          <w:marRight w:val="0"/>
          <w:marTop w:val="0"/>
          <w:marBottom w:val="0"/>
          <w:divBdr>
            <w:top w:val="none" w:sz="0" w:space="0" w:color="auto"/>
            <w:left w:val="none" w:sz="0" w:space="0" w:color="auto"/>
            <w:bottom w:val="none" w:sz="0" w:space="0" w:color="auto"/>
            <w:right w:val="none" w:sz="0" w:space="0" w:color="auto"/>
          </w:divBdr>
        </w:div>
        <w:div w:id="753939385">
          <w:marLeft w:val="0"/>
          <w:marRight w:val="0"/>
          <w:marTop w:val="0"/>
          <w:marBottom w:val="0"/>
          <w:divBdr>
            <w:top w:val="none" w:sz="0" w:space="0" w:color="auto"/>
            <w:left w:val="none" w:sz="0" w:space="0" w:color="auto"/>
            <w:bottom w:val="none" w:sz="0" w:space="0" w:color="auto"/>
            <w:right w:val="none" w:sz="0" w:space="0" w:color="auto"/>
          </w:divBdr>
        </w:div>
      </w:divsChild>
    </w:div>
    <w:div w:id="1206211611">
      <w:bodyDiv w:val="1"/>
      <w:marLeft w:val="0"/>
      <w:marRight w:val="0"/>
      <w:marTop w:val="0"/>
      <w:marBottom w:val="0"/>
      <w:divBdr>
        <w:top w:val="none" w:sz="0" w:space="0" w:color="auto"/>
        <w:left w:val="none" w:sz="0" w:space="0" w:color="auto"/>
        <w:bottom w:val="none" w:sz="0" w:space="0" w:color="auto"/>
        <w:right w:val="none" w:sz="0" w:space="0" w:color="auto"/>
      </w:divBdr>
    </w:div>
    <w:div w:id="1232080623">
      <w:bodyDiv w:val="1"/>
      <w:marLeft w:val="0"/>
      <w:marRight w:val="0"/>
      <w:marTop w:val="0"/>
      <w:marBottom w:val="0"/>
      <w:divBdr>
        <w:top w:val="none" w:sz="0" w:space="0" w:color="auto"/>
        <w:left w:val="none" w:sz="0" w:space="0" w:color="auto"/>
        <w:bottom w:val="none" w:sz="0" w:space="0" w:color="auto"/>
        <w:right w:val="none" w:sz="0" w:space="0" w:color="auto"/>
      </w:divBdr>
    </w:div>
    <w:div w:id="1241405652">
      <w:bodyDiv w:val="1"/>
      <w:marLeft w:val="0"/>
      <w:marRight w:val="0"/>
      <w:marTop w:val="0"/>
      <w:marBottom w:val="0"/>
      <w:divBdr>
        <w:top w:val="none" w:sz="0" w:space="0" w:color="auto"/>
        <w:left w:val="none" w:sz="0" w:space="0" w:color="auto"/>
        <w:bottom w:val="none" w:sz="0" w:space="0" w:color="auto"/>
        <w:right w:val="none" w:sz="0" w:space="0" w:color="auto"/>
      </w:divBdr>
      <w:divsChild>
        <w:div w:id="2003388656">
          <w:marLeft w:val="0"/>
          <w:marRight w:val="0"/>
          <w:marTop w:val="0"/>
          <w:marBottom w:val="0"/>
          <w:divBdr>
            <w:top w:val="none" w:sz="0" w:space="0" w:color="auto"/>
            <w:left w:val="none" w:sz="0" w:space="0" w:color="auto"/>
            <w:bottom w:val="none" w:sz="0" w:space="0" w:color="auto"/>
            <w:right w:val="none" w:sz="0" w:space="0" w:color="auto"/>
          </w:divBdr>
          <w:divsChild>
            <w:div w:id="392503892">
              <w:marLeft w:val="0"/>
              <w:marRight w:val="0"/>
              <w:marTop w:val="0"/>
              <w:marBottom w:val="0"/>
              <w:divBdr>
                <w:top w:val="single" w:sz="12" w:space="0" w:color="000000"/>
                <w:left w:val="none" w:sz="0" w:space="0" w:color="auto"/>
                <w:bottom w:val="none" w:sz="0" w:space="0" w:color="auto"/>
                <w:right w:val="none" w:sz="0" w:space="0" w:color="auto"/>
              </w:divBdr>
              <w:divsChild>
                <w:div w:id="17354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2157">
      <w:bodyDiv w:val="1"/>
      <w:marLeft w:val="0"/>
      <w:marRight w:val="0"/>
      <w:marTop w:val="0"/>
      <w:marBottom w:val="0"/>
      <w:divBdr>
        <w:top w:val="none" w:sz="0" w:space="0" w:color="auto"/>
        <w:left w:val="none" w:sz="0" w:space="0" w:color="auto"/>
        <w:bottom w:val="none" w:sz="0" w:space="0" w:color="auto"/>
        <w:right w:val="none" w:sz="0" w:space="0" w:color="auto"/>
      </w:divBdr>
    </w:div>
    <w:div w:id="1719161381">
      <w:bodyDiv w:val="1"/>
      <w:marLeft w:val="0"/>
      <w:marRight w:val="0"/>
      <w:marTop w:val="0"/>
      <w:marBottom w:val="0"/>
      <w:divBdr>
        <w:top w:val="none" w:sz="0" w:space="0" w:color="auto"/>
        <w:left w:val="none" w:sz="0" w:space="0" w:color="auto"/>
        <w:bottom w:val="none" w:sz="0" w:space="0" w:color="auto"/>
        <w:right w:val="none" w:sz="0" w:space="0" w:color="auto"/>
      </w:divBdr>
    </w:div>
    <w:div w:id="1755858617">
      <w:bodyDiv w:val="1"/>
      <w:marLeft w:val="0"/>
      <w:marRight w:val="0"/>
      <w:marTop w:val="0"/>
      <w:marBottom w:val="0"/>
      <w:divBdr>
        <w:top w:val="none" w:sz="0" w:space="0" w:color="auto"/>
        <w:left w:val="none" w:sz="0" w:space="0" w:color="auto"/>
        <w:bottom w:val="none" w:sz="0" w:space="0" w:color="auto"/>
        <w:right w:val="none" w:sz="0" w:space="0" w:color="auto"/>
      </w:divBdr>
    </w:div>
    <w:div w:id="1818497188">
      <w:bodyDiv w:val="1"/>
      <w:marLeft w:val="0"/>
      <w:marRight w:val="0"/>
      <w:marTop w:val="0"/>
      <w:marBottom w:val="0"/>
      <w:divBdr>
        <w:top w:val="none" w:sz="0" w:space="0" w:color="auto"/>
        <w:left w:val="none" w:sz="0" w:space="0" w:color="auto"/>
        <w:bottom w:val="none" w:sz="0" w:space="0" w:color="auto"/>
        <w:right w:val="none" w:sz="0" w:space="0" w:color="auto"/>
      </w:divBdr>
    </w:div>
    <w:div w:id="2103991670">
      <w:bodyDiv w:val="1"/>
      <w:marLeft w:val="0"/>
      <w:marRight w:val="0"/>
      <w:marTop w:val="0"/>
      <w:marBottom w:val="0"/>
      <w:divBdr>
        <w:top w:val="none" w:sz="0" w:space="0" w:color="auto"/>
        <w:left w:val="none" w:sz="0" w:space="0" w:color="auto"/>
        <w:bottom w:val="none" w:sz="0" w:space="0" w:color="auto"/>
        <w:right w:val="none" w:sz="0" w:space="0" w:color="auto"/>
      </w:divBdr>
    </w:div>
    <w:div w:id="21212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srealtors.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rldefense.proofpoint.com/v2/url?u=https-3A__www.google.com_maps_&amp;d=DwMGaQ&amp;c=3LnHXiFSSBZRGFKC_k7J-doOo156IrbEUTF8uvCu_v4&amp;r=iZeEoaw-cE-AyEkGmha4oNNUUoWbOHFq84aFY9_9eKE&amp;m=5yJmjWK6tsNN157ka3tyq1T2yBrl47zBNrssnyxSTXM&amp;s=I_7_qeXlvZbFAXfHXGTgVYfZ2SAPhchGhGwb3fISO4c&amp;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ewpoint.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ovascotia.ca/nse/wetland/conservation.policy.as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ovascotia.ca/sns/access/land/property-online.a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F2E9-B261-4E95-9647-8BB70616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2813</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Bennery Lake Watershed Management Committee Meeting Minutes April 2018</vt:lpstr>
    </vt:vector>
  </TitlesOfParts>
  <Company>HRWC</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Bennery Lake Watershed Management Committee Meeting Minutes April 2018</dc:title>
  <dc:creator>Barry Geddes</dc:creator>
  <cp:lastModifiedBy>Anna McCarron</cp:lastModifiedBy>
  <cp:revision>3</cp:revision>
  <cp:lastPrinted>2021-03-11T19:17:00Z</cp:lastPrinted>
  <dcterms:created xsi:type="dcterms:W3CDTF">2021-03-11T19:17:00Z</dcterms:created>
  <dcterms:modified xsi:type="dcterms:W3CDTF">2021-03-11T19:18:00Z</dcterms:modified>
</cp:coreProperties>
</file>